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72" w:rsidRDefault="005324A8">
      <w:pPr>
        <w:rPr>
          <w:b/>
          <w:sz w:val="44"/>
          <w:szCs w:val="44"/>
          <w:lang w:val="bg-BG"/>
        </w:rPr>
      </w:pPr>
      <w:r>
        <w:rPr>
          <w:sz w:val="44"/>
          <w:szCs w:val="44"/>
          <w:lang w:val="bg-BG"/>
        </w:rPr>
        <w:t xml:space="preserve">                                   </w:t>
      </w:r>
      <w:r w:rsidRPr="005324A8">
        <w:rPr>
          <w:b/>
          <w:sz w:val="44"/>
          <w:szCs w:val="44"/>
          <w:lang w:val="bg-BG"/>
        </w:rPr>
        <w:t>У С Т А В</w:t>
      </w:r>
    </w:p>
    <w:p w:rsidR="005324A8" w:rsidRDefault="005324A8">
      <w:pPr>
        <w:rPr>
          <w:sz w:val="44"/>
          <w:szCs w:val="44"/>
          <w:lang w:val="bg-BG"/>
        </w:rPr>
      </w:pPr>
      <w:r>
        <w:rPr>
          <w:sz w:val="44"/>
          <w:szCs w:val="44"/>
          <w:lang w:val="bg-BG"/>
        </w:rPr>
        <w:t xml:space="preserve">      НА НАРОДНО ЧИТАЛИЩЕ „ПОУКА-1919”</w:t>
      </w:r>
    </w:p>
    <w:p w:rsidR="005324A8" w:rsidRDefault="005324A8">
      <w:pPr>
        <w:rPr>
          <w:sz w:val="44"/>
          <w:szCs w:val="44"/>
          <w:lang w:val="bg-BG"/>
        </w:rPr>
      </w:pPr>
      <w:r>
        <w:rPr>
          <w:sz w:val="44"/>
          <w:szCs w:val="44"/>
          <w:lang w:val="bg-BG"/>
        </w:rPr>
        <w:t xml:space="preserve">      с.ДОБРОПЛОДНО,общ.ВЕТРИНО,</w:t>
      </w:r>
      <w:proofErr w:type="spellStart"/>
      <w:r>
        <w:rPr>
          <w:sz w:val="44"/>
          <w:szCs w:val="44"/>
          <w:lang w:val="bg-BG"/>
        </w:rPr>
        <w:t>обл</w:t>
      </w:r>
      <w:proofErr w:type="spellEnd"/>
      <w:r>
        <w:rPr>
          <w:sz w:val="44"/>
          <w:szCs w:val="44"/>
          <w:lang w:val="bg-BG"/>
        </w:rPr>
        <w:t xml:space="preserve">.ВАРНА  </w:t>
      </w:r>
    </w:p>
    <w:p w:rsidR="005324A8" w:rsidRDefault="005324A8">
      <w:pPr>
        <w:rPr>
          <w:sz w:val="44"/>
          <w:szCs w:val="44"/>
          <w:lang w:val="bg-BG"/>
        </w:rPr>
      </w:pPr>
    </w:p>
    <w:p w:rsidR="006D6800" w:rsidRDefault="006D6800">
      <w:pPr>
        <w:rPr>
          <w:sz w:val="28"/>
          <w:szCs w:val="28"/>
          <w:lang w:val="bg-BG"/>
        </w:rPr>
      </w:pPr>
      <w:r>
        <w:rPr>
          <w:sz w:val="28"/>
          <w:szCs w:val="28"/>
          <w:lang w:val="bg-BG"/>
        </w:rPr>
        <w:t>ГЛАВА  ПЪРВА :</w:t>
      </w:r>
    </w:p>
    <w:p w:rsidR="006D6800" w:rsidRDefault="00C50E2E" w:rsidP="00C50E2E">
      <w:pPr>
        <w:rPr>
          <w:sz w:val="28"/>
          <w:szCs w:val="28"/>
          <w:lang w:val="bg-BG"/>
        </w:rPr>
      </w:pPr>
      <w:r>
        <w:rPr>
          <w:sz w:val="28"/>
          <w:szCs w:val="28"/>
          <w:lang w:val="bg-BG"/>
        </w:rPr>
        <w:t>Чл.</w:t>
      </w:r>
      <w:r w:rsidR="00AD6FA8">
        <w:rPr>
          <w:sz w:val="28"/>
          <w:szCs w:val="28"/>
          <w:lang w:val="bg-BG"/>
        </w:rPr>
        <w:t>1.Народно читалище „</w:t>
      </w:r>
      <w:r w:rsidR="00AD6FA8" w:rsidRPr="002B5041">
        <w:rPr>
          <w:b/>
          <w:sz w:val="28"/>
          <w:szCs w:val="28"/>
          <w:lang w:val="bg-BG"/>
        </w:rPr>
        <w:t>Поука-1919”</w:t>
      </w:r>
      <w:r w:rsidR="00AD6FA8">
        <w:rPr>
          <w:sz w:val="28"/>
          <w:szCs w:val="28"/>
          <w:lang w:val="bg-BG"/>
        </w:rPr>
        <w:t xml:space="preserve"> с.Доброплодно</w:t>
      </w:r>
      <w:r w:rsidR="002B5041">
        <w:rPr>
          <w:sz w:val="28"/>
          <w:szCs w:val="28"/>
          <w:lang w:val="bg-BG"/>
        </w:rPr>
        <w:t>,</w:t>
      </w:r>
      <w:proofErr w:type="spellStart"/>
      <w:r w:rsidR="002B5041">
        <w:rPr>
          <w:sz w:val="28"/>
          <w:szCs w:val="28"/>
          <w:lang w:val="bg-BG"/>
        </w:rPr>
        <w:t>обл</w:t>
      </w:r>
      <w:proofErr w:type="spellEnd"/>
      <w:r w:rsidR="002B5041">
        <w:rPr>
          <w:sz w:val="28"/>
          <w:szCs w:val="28"/>
          <w:lang w:val="bg-BG"/>
        </w:rPr>
        <w:t>.Варна е :</w:t>
      </w:r>
    </w:p>
    <w:p w:rsidR="002B5041" w:rsidRDefault="002B5041" w:rsidP="00C50E2E">
      <w:pPr>
        <w:rPr>
          <w:sz w:val="28"/>
          <w:szCs w:val="28"/>
          <w:lang w:val="bg-BG"/>
        </w:rPr>
      </w:pPr>
      <w:r>
        <w:rPr>
          <w:sz w:val="28"/>
          <w:szCs w:val="28"/>
          <w:lang w:val="bg-BG"/>
        </w:rPr>
        <w:t>/1/.Юридическо лице с нестопанска цел.</w:t>
      </w:r>
    </w:p>
    <w:p w:rsidR="002B5041" w:rsidRDefault="002B5041" w:rsidP="00C50E2E">
      <w:pPr>
        <w:rPr>
          <w:sz w:val="28"/>
          <w:szCs w:val="28"/>
          <w:lang w:val="bg-BG"/>
        </w:rPr>
      </w:pPr>
      <w:r>
        <w:rPr>
          <w:sz w:val="28"/>
          <w:szCs w:val="28"/>
          <w:lang w:val="bg-BG"/>
        </w:rPr>
        <w:t>/2/.Самоуправляващо се културно-просветно сдружение,което изпълнява и държавни ,и  общински културно-просветни задачи.</w:t>
      </w:r>
    </w:p>
    <w:p w:rsidR="002B5041" w:rsidRDefault="002B5041" w:rsidP="00C50E2E">
      <w:pPr>
        <w:rPr>
          <w:sz w:val="28"/>
          <w:szCs w:val="28"/>
          <w:lang w:val="bg-BG"/>
        </w:rPr>
      </w:pPr>
      <w:r>
        <w:rPr>
          <w:sz w:val="28"/>
          <w:szCs w:val="28"/>
          <w:lang w:val="bg-BG"/>
        </w:rPr>
        <w:t>Чл.2.</w:t>
      </w:r>
      <w:r w:rsidR="007C2031">
        <w:rPr>
          <w:sz w:val="28"/>
          <w:szCs w:val="28"/>
          <w:lang w:val="bg-BG"/>
        </w:rPr>
        <w:t xml:space="preserve">Народно читалище </w:t>
      </w:r>
      <w:r w:rsidR="007C2031" w:rsidRPr="007C2031">
        <w:rPr>
          <w:b/>
          <w:sz w:val="28"/>
          <w:szCs w:val="28"/>
          <w:lang w:val="bg-BG"/>
        </w:rPr>
        <w:t>„Поука-1919”</w:t>
      </w:r>
      <w:r w:rsidR="007C2031">
        <w:rPr>
          <w:sz w:val="28"/>
          <w:szCs w:val="28"/>
          <w:lang w:val="bg-BG"/>
        </w:rPr>
        <w:t xml:space="preserve"> е със седалище с.Доброплодно,</w:t>
      </w:r>
    </w:p>
    <w:p w:rsidR="007C2031" w:rsidRDefault="007C2031" w:rsidP="00C50E2E">
      <w:pPr>
        <w:rPr>
          <w:sz w:val="28"/>
          <w:szCs w:val="28"/>
          <w:lang w:val="bg-BG"/>
        </w:rPr>
      </w:pPr>
      <w:r>
        <w:rPr>
          <w:sz w:val="28"/>
          <w:szCs w:val="28"/>
          <w:lang w:val="bg-BG"/>
        </w:rPr>
        <w:t>общ.Ветрино,</w:t>
      </w:r>
      <w:proofErr w:type="spellStart"/>
      <w:r>
        <w:rPr>
          <w:sz w:val="28"/>
          <w:szCs w:val="28"/>
          <w:lang w:val="bg-BG"/>
        </w:rPr>
        <w:t>обл</w:t>
      </w:r>
      <w:proofErr w:type="spellEnd"/>
      <w:r>
        <w:rPr>
          <w:sz w:val="28"/>
          <w:szCs w:val="28"/>
          <w:lang w:val="bg-BG"/>
        </w:rPr>
        <w:t>.Варна.Адрес : с.Доброплодно,общ.Ветрино,</w:t>
      </w:r>
      <w:proofErr w:type="spellStart"/>
      <w:r>
        <w:rPr>
          <w:sz w:val="28"/>
          <w:szCs w:val="28"/>
          <w:lang w:val="bg-BG"/>
        </w:rPr>
        <w:t>обл</w:t>
      </w:r>
      <w:proofErr w:type="spellEnd"/>
      <w:r>
        <w:rPr>
          <w:sz w:val="28"/>
          <w:szCs w:val="28"/>
          <w:lang w:val="bg-BG"/>
        </w:rPr>
        <w:t>.Варна.</w:t>
      </w:r>
    </w:p>
    <w:p w:rsidR="007C2031" w:rsidRDefault="007C2031" w:rsidP="00C50E2E">
      <w:pPr>
        <w:rPr>
          <w:sz w:val="28"/>
          <w:szCs w:val="28"/>
          <w:lang w:val="bg-BG"/>
        </w:rPr>
      </w:pPr>
      <w:r>
        <w:rPr>
          <w:sz w:val="28"/>
          <w:szCs w:val="28"/>
          <w:lang w:val="bg-BG"/>
        </w:rPr>
        <w:t>Чл.3.В дейността на Народно читалище „</w:t>
      </w:r>
      <w:r w:rsidRPr="007C2031">
        <w:rPr>
          <w:b/>
          <w:sz w:val="28"/>
          <w:szCs w:val="28"/>
          <w:lang w:val="bg-BG"/>
        </w:rPr>
        <w:t>Поука-1919</w:t>
      </w:r>
      <w:r>
        <w:rPr>
          <w:sz w:val="28"/>
          <w:szCs w:val="28"/>
          <w:lang w:val="bg-BG"/>
        </w:rPr>
        <w:t>” могат да участват :</w:t>
      </w:r>
    </w:p>
    <w:p w:rsidR="007C2031" w:rsidRDefault="007C2031" w:rsidP="00C50E2E">
      <w:pPr>
        <w:rPr>
          <w:sz w:val="28"/>
          <w:szCs w:val="28"/>
          <w:lang w:val="bg-BG"/>
        </w:rPr>
      </w:pPr>
      <w:r>
        <w:rPr>
          <w:sz w:val="28"/>
          <w:szCs w:val="28"/>
          <w:lang w:val="bg-BG"/>
        </w:rPr>
        <w:t>/1/.Всички физически лица без ограничение по възраст и пол,политически възгледи и етническо самосъзнание.</w:t>
      </w:r>
    </w:p>
    <w:p w:rsidR="007C2031" w:rsidRDefault="007C2031" w:rsidP="00C50E2E">
      <w:pPr>
        <w:rPr>
          <w:sz w:val="28"/>
          <w:szCs w:val="28"/>
          <w:lang w:val="bg-BG"/>
        </w:rPr>
      </w:pPr>
      <w:r>
        <w:rPr>
          <w:sz w:val="28"/>
          <w:szCs w:val="28"/>
          <w:lang w:val="bg-BG"/>
        </w:rPr>
        <w:t>/2/.Юридически лица,осъществяващи културно-просветна дейност.</w:t>
      </w:r>
    </w:p>
    <w:p w:rsidR="00916C13" w:rsidRDefault="007C2031" w:rsidP="00C50E2E">
      <w:pPr>
        <w:rPr>
          <w:sz w:val="28"/>
          <w:szCs w:val="28"/>
          <w:lang w:val="bg-BG"/>
        </w:rPr>
      </w:pPr>
      <w:r>
        <w:rPr>
          <w:sz w:val="28"/>
          <w:szCs w:val="28"/>
          <w:lang w:val="bg-BG"/>
        </w:rPr>
        <w:t xml:space="preserve">Чл.4.Народно читалище </w:t>
      </w:r>
      <w:r w:rsidRPr="007C2031">
        <w:rPr>
          <w:b/>
          <w:sz w:val="28"/>
          <w:szCs w:val="28"/>
          <w:lang w:val="bg-BG"/>
        </w:rPr>
        <w:t>„Поука-1919</w:t>
      </w:r>
      <w:r>
        <w:rPr>
          <w:sz w:val="28"/>
          <w:szCs w:val="28"/>
          <w:lang w:val="bg-BG"/>
        </w:rPr>
        <w:t>” може да се сдружава с неограничен брой други читалища. За провеждане на съвместни дейности и други инициативи за защита на общите им интереси</w:t>
      </w:r>
      <w:r w:rsidR="00916C13">
        <w:rPr>
          <w:sz w:val="28"/>
          <w:szCs w:val="28"/>
          <w:lang w:val="bg-BG"/>
        </w:rPr>
        <w:t>,съобразени с изискванията на „Закона за народните читалища”.</w:t>
      </w:r>
    </w:p>
    <w:p w:rsidR="00916C13" w:rsidRDefault="00916C13" w:rsidP="00C50E2E">
      <w:pPr>
        <w:rPr>
          <w:sz w:val="28"/>
          <w:szCs w:val="28"/>
          <w:lang w:val="bg-BG"/>
        </w:rPr>
      </w:pPr>
      <w:r>
        <w:rPr>
          <w:sz w:val="28"/>
          <w:szCs w:val="28"/>
          <w:lang w:val="bg-BG"/>
        </w:rPr>
        <w:t xml:space="preserve">Чл.5.Народно читалище </w:t>
      </w:r>
      <w:r w:rsidRPr="00916C13">
        <w:rPr>
          <w:b/>
          <w:sz w:val="28"/>
          <w:szCs w:val="28"/>
          <w:lang w:val="bg-BG"/>
        </w:rPr>
        <w:t>„Поука-1919”</w:t>
      </w:r>
      <w:r>
        <w:rPr>
          <w:b/>
          <w:sz w:val="28"/>
          <w:szCs w:val="28"/>
          <w:lang w:val="bg-BG"/>
        </w:rPr>
        <w:t xml:space="preserve"> </w:t>
      </w:r>
      <w:r>
        <w:rPr>
          <w:sz w:val="28"/>
          <w:szCs w:val="28"/>
          <w:lang w:val="bg-BG"/>
        </w:rPr>
        <w:t xml:space="preserve"> се представлява от председателя </w:t>
      </w:r>
      <w:r w:rsidRPr="00916C13">
        <w:rPr>
          <w:b/>
          <w:sz w:val="28"/>
          <w:szCs w:val="28"/>
          <w:lang w:val="bg-BG"/>
        </w:rPr>
        <w:t>и</w:t>
      </w:r>
      <w:r>
        <w:rPr>
          <w:sz w:val="28"/>
          <w:szCs w:val="28"/>
          <w:lang w:val="bg-BG"/>
        </w:rPr>
        <w:t xml:space="preserve">  </w:t>
      </w:r>
      <w:r w:rsidRPr="00916C13">
        <w:rPr>
          <w:b/>
          <w:sz w:val="28"/>
          <w:szCs w:val="28"/>
          <w:lang w:val="bg-BG"/>
        </w:rPr>
        <w:t>секретаря на читалището заедно и по отделно</w:t>
      </w:r>
      <w:r>
        <w:rPr>
          <w:sz w:val="28"/>
          <w:szCs w:val="28"/>
          <w:lang w:val="bg-BG"/>
        </w:rPr>
        <w:t>.</w:t>
      </w:r>
    </w:p>
    <w:p w:rsidR="00EC228C" w:rsidRDefault="00EC228C" w:rsidP="00C50E2E">
      <w:pPr>
        <w:rPr>
          <w:sz w:val="28"/>
          <w:szCs w:val="28"/>
          <w:lang w:val="bg-BG"/>
        </w:rPr>
      </w:pPr>
    </w:p>
    <w:p w:rsidR="00EC228C" w:rsidRDefault="00EC228C" w:rsidP="00EC228C">
      <w:pPr>
        <w:pStyle w:val="ListParagraph"/>
        <w:numPr>
          <w:ilvl w:val="0"/>
          <w:numId w:val="1"/>
        </w:numPr>
        <w:rPr>
          <w:sz w:val="28"/>
          <w:szCs w:val="28"/>
          <w:lang w:val="bg-BG"/>
        </w:rPr>
      </w:pPr>
      <w:r>
        <w:rPr>
          <w:sz w:val="28"/>
          <w:szCs w:val="28"/>
          <w:lang w:val="bg-BG"/>
        </w:rPr>
        <w:lastRenderedPageBreak/>
        <w:t>2  -</w:t>
      </w:r>
    </w:p>
    <w:p w:rsidR="00EC228C" w:rsidRDefault="00EC228C" w:rsidP="00C50E2E">
      <w:pPr>
        <w:rPr>
          <w:sz w:val="28"/>
          <w:szCs w:val="28"/>
          <w:lang w:val="bg-BG"/>
        </w:rPr>
      </w:pPr>
      <w:r>
        <w:rPr>
          <w:sz w:val="28"/>
          <w:szCs w:val="28"/>
          <w:lang w:val="bg-BG"/>
        </w:rPr>
        <w:t>ГЛАВА ВТОРА :</w:t>
      </w:r>
    </w:p>
    <w:p w:rsidR="00EC228C" w:rsidRDefault="00EC228C" w:rsidP="00C50E2E">
      <w:pPr>
        <w:rPr>
          <w:sz w:val="28"/>
          <w:szCs w:val="28"/>
          <w:lang w:val="bg-BG"/>
        </w:rPr>
      </w:pPr>
      <w:r>
        <w:rPr>
          <w:sz w:val="28"/>
          <w:szCs w:val="28"/>
          <w:lang w:val="bg-BG"/>
        </w:rPr>
        <w:t>ЦЕЛИ И ДЕЙНОСТИ:</w:t>
      </w:r>
    </w:p>
    <w:p w:rsidR="00EC228C" w:rsidRDefault="00EC228C" w:rsidP="00C50E2E">
      <w:pPr>
        <w:rPr>
          <w:sz w:val="28"/>
          <w:szCs w:val="28"/>
          <w:lang w:val="bg-BG"/>
        </w:rPr>
      </w:pPr>
      <w:r>
        <w:rPr>
          <w:sz w:val="28"/>
          <w:szCs w:val="28"/>
          <w:lang w:val="bg-BG"/>
        </w:rPr>
        <w:t xml:space="preserve">Чл.6.Народно читалище </w:t>
      </w:r>
      <w:r w:rsidRPr="00EC228C">
        <w:rPr>
          <w:b/>
          <w:sz w:val="28"/>
          <w:szCs w:val="28"/>
          <w:lang w:val="bg-BG"/>
        </w:rPr>
        <w:t>„Поука-1919”</w:t>
      </w:r>
      <w:r>
        <w:rPr>
          <w:b/>
          <w:sz w:val="28"/>
          <w:szCs w:val="28"/>
          <w:lang w:val="bg-BG"/>
        </w:rPr>
        <w:t xml:space="preserve">  </w:t>
      </w:r>
      <w:r>
        <w:rPr>
          <w:sz w:val="28"/>
          <w:szCs w:val="28"/>
          <w:lang w:val="bg-BG"/>
        </w:rPr>
        <w:t>с дейността си има за цел,да задоволява потребностите на населението на с.Доброплодно и общината свързани с това:</w:t>
      </w:r>
    </w:p>
    <w:p w:rsidR="00EC228C" w:rsidRDefault="00EC228C" w:rsidP="00C50E2E">
      <w:pPr>
        <w:rPr>
          <w:sz w:val="28"/>
          <w:szCs w:val="28"/>
          <w:lang w:val="bg-BG"/>
        </w:rPr>
      </w:pPr>
      <w:r>
        <w:rPr>
          <w:sz w:val="28"/>
          <w:szCs w:val="28"/>
          <w:lang w:val="bg-BG"/>
        </w:rPr>
        <w:t xml:space="preserve">       1.</w:t>
      </w:r>
      <w:r w:rsidRPr="00EC228C">
        <w:rPr>
          <w:b/>
          <w:sz w:val="28"/>
          <w:szCs w:val="28"/>
          <w:lang w:val="bg-BG"/>
        </w:rPr>
        <w:t>Да</w:t>
      </w:r>
      <w:r>
        <w:rPr>
          <w:b/>
          <w:sz w:val="28"/>
          <w:szCs w:val="28"/>
          <w:lang w:val="bg-BG"/>
        </w:rPr>
        <w:t xml:space="preserve"> </w:t>
      </w:r>
      <w:r>
        <w:rPr>
          <w:sz w:val="28"/>
          <w:szCs w:val="28"/>
          <w:lang w:val="bg-BG"/>
        </w:rPr>
        <w:t>развива и обогатява културния живот в населеното място.</w:t>
      </w:r>
    </w:p>
    <w:p w:rsidR="00EC228C" w:rsidRDefault="00EC228C" w:rsidP="00C50E2E">
      <w:pPr>
        <w:rPr>
          <w:b/>
          <w:sz w:val="28"/>
          <w:szCs w:val="28"/>
          <w:lang w:val="bg-BG"/>
        </w:rPr>
      </w:pPr>
      <w:r>
        <w:rPr>
          <w:sz w:val="28"/>
          <w:szCs w:val="28"/>
          <w:lang w:val="bg-BG"/>
        </w:rPr>
        <w:t xml:space="preserve">       2.</w:t>
      </w:r>
      <w:r>
        <w:rPr>
          <w:b/>
          <w:sz w:val="28"/>
          <w:szCs w:val="28"/>
          <w:lang w:val="bg-BG"/>
        </w:rPr>
        <w:t>Да развива социална и образователна дейност.</w:t>
      </w:r>
    </w:p>
    <w:p w:rsidR="00EC228C" w:rsidRDefault="00EC228C" w:rsidP="00C50E2E">
      <w:pPr>
        <w:rPr>
          <w:sz w:val="28"/>
          <w:szCs w:val="28"/>
          <w:lang w:val="bg-BG"/>
        </w:rPr>
      </w:pPr>
      <w:r>
        <w:rPr>
          <w:b/>
          <w:sz w:val="28"/>
          <w:szCs w:val="28"/>
          <w:lang w:val="bg-BG"/>
        </w:rPr>
        <w:t xml:space="preserve">       </w:t>
      </w:r>
      <w:r>
        <w:rPr>
          <w:sz w:val="28"/>
          <w:szCs w:val="28"/>
          <w:lang w:val="bg-BG"/>
        </w:rPr>
        <w:t>3.</w:t>
      </w:r>
      <w:r>
        <w:rPr>
          <w:b/>
          <w:sz w:val="28"/>
          <w:szCs w:val="28"/>
          <w:lang w:val="bg-BG"/>
        </w:rPr>
        <w:t xml:space="preserve">Да </w:t>
      </w:r>
      <w:r>
        <w:rPr>
          <w:sz w:val="28"/>
          <w:szCs w:val="28"/>
          <w:lang w:val="bg-BG"/>
        </w:rPr>
        <w:t>запазва местните традиции и обичаи.</w:t>
      </w:r>
    </w:p>
    <w:p w:rsidR="00EC228C" w:rsidRDefault="00EC228C" w:rsidP="00C50E2E">
      <w:pPr>
        <w:rPr>
          <w:sz w:val="28"/>
          <w:szCs w:val="28"/>
          <w:lang w:val="bg-BG"/>
        </w:rPr>
      </w:pPr>
      <w:r>
        <w:rPr>
          <w:sz w:val="28"/>
          <w:szCs w:val="28"/>
          <w:lang w:val="bg-BG"/>
        </w:rPr>
        <w:t xml:space="preserve">       4.</w:t>
      </w:r>
      <w:r>
        <w:rPr>
          <w:b/>
          <w:sz w:val="28"/>
          <w:szCs w:val="28"/>
          <w:lang w:val="bg-BG"/>
        </w:rPr>
        <w:t xml:space="preserve">Да </w:t>
      </w:r>
      <w:r>
        <w:rPr>
          <w:sz w:val="28"/>
          <w:szCs w:val="28"/>
          <w:lang w:val="bg-BG"/>
        </w:rPr>
        <w:t>разширява знанията на гражданите и да ги приобщава към ценностите и постиженията на различните науки,изкуството.</w:t>
      </w:r>
    </w:p>
    <w:p w:rsidR="00EC228C" w:rsidRDefault="00EC228C" w:rsidP="00C50E2E">
      <w:pPr>
        <w:rPr>
          <w:b/>
          <w:sz w:val="28"/>
          <w:szCs w:val="28"/>
          <w:lang w:val="bg-BG"/>
        </w:rPr>
      </w:pPr>
      <w:r>
        <w:rPr>
          <w:sz w:val="28"/>
          <w:szCs w:val="28"/>
          <w:lang w:val="bg-BG"/>
        </w:rPr>
        <w:t xml:space="preserve">       5.</w:t>
      </w:r>
      <w:r>
        <w:rPr>
          <w:b/>
          <w:sz w:val="28"/>
          <w:szCs w:val="28"/>
          <w:lang w:val="bg-BG"/>
        </w:rPr>
        <w:t>Да осигурява достъп до информация.</w:t>
      </w:r>
    </w:p>
    <w:p w:rsidR="00EC228C" w:rsidRDefault="00EC228C" w:rsidP="00C50E2E">
      <w:pPr>
        <w:rPr>
          <w:sz w:val="28"/>
          <w:szCs w:val="28"/>
          <w:lang w:val="bg-BG"/>
        </w:rPr>
      </w:pPr>
      <w:r>
        <w:rPr>
          <w:b/>
          <w:sz w:val="28"/>
          <w:szCs w:val="28"/>
          <w:lang w:val="bg-BG"/>
        </w:rPr>
        <w:t xml:space="preserve">    </w:t>
      </w:r>
      <w:r>
        <w:rPr>
          <w:sz w:val="28"/>
          <w:szCs w:val="28"/>
          <w:lang w:val="bg-BG"/>
        </w:rPr>
        <w:t xml:space="preserve">   6.</w:t>
      </w:r>
      <w:r>
        <w:rPr>
          <w:b/>
          <w:sz w:val="28"/>
          <w:szCs w:val="28"/>
          <w:lang w:val="bg-BG"/>
        </w:rPr>
        <w:t xml:space="preserve">Да </w:t>
      </w:r>
      <w:r>
        <w:rPr>
          <w:sz w:val="28"/>
          <w:szCs w:val="28"/>
          <w:lang w:val="bg-BG"/>
        </w:rPr>
        <w:t>възпитава и утвърждава националното самосъзнание.</w:t>
      </w:r>
    </w:p>
    <w:p w:rsidR="00EC228C" w:rsidRDefault="00EC228C" w:rsidP="00C50E2E">
      <w:pPr>
        <w:rPr>
          <w:sz w:val="28"/>
          <w:szCs w:val="28"/>
          <w:lang w:val="bg-BG"/>
        </w:rPr>
      </w:pPr>
      <w:r>
        <w:rPr>
          <w:sz w:val="28"/>
          <w:szCs w:val="28"/>
          <w:lang w:val="bg-BG"/>
        </w:rPr>
        <w:t xml:space="preserve">  Чл.7.</w:t>
      </w:r>
      <w:r w:rsidR="00FB564E">
        <w:rPr>
          <w:sz w:val="28"/>
          <w:szCs w:val="28"/>
          <w:lang w:val="bg-BG"/>
        </w:rPr>
        <w:t xml:space="preserve">За постигане и осъществяване на целите по Чл.6. Народно читалище </w:t>
      </w:r>
      <w:r w:rsidR="00FB564E" w:rsidRPr="00FB564E">
        <w:rPr>
          <w:b/>
          <w:sz w:val="28"/>
          <w:szCs w:val="28"/>
          <w:lang w:val="bg-BG"/>
        </w:rPr>
        <w:t>„Поука-1919”</w:t>
      </w:r>
      <w:r w:rsidR="00FB564E">
        <w:rPr>
          <w:b/>
          <w:sz w:val="28"/>
          <w:szCs w:val="28"/>
          <w:lang w:val="bg-BG"/>
        </w:rPr>
        <w:t xml:space="preserve"> </w:t>
      </w:r>
      <w:r w:rsidR="00FB564E">
        <w:rPr>
          <w:sz w:val="28"/>
          <w:szCs w:val="28"/>
          <w:lang w:val="bg-BG"/>
        </w:rPr>
        <w:t>осъществява следните дейности:</w:t>
      </w:r>
    </w:p>
    <w:p w:rsidR="00FB564E" w:rsidRDefault="00FB564E" w:rsidP="00C50E2E">
      <w:pPr>
        <w:rPr>
          <w:sz w:val="28"/>
          <w:szCs w:val="28"/>
          <w:lang w:val="bg-BG"/>
        </w:rPr>
      </w:pPr>
      <w:r>
        <w:rPr>
          <w:sz w:val="28"/>
          <w:szCs w:val="28"/>
          <w:lang w:val="bg-BG"/>
        </w:rPr>
        <w:t xml:space="preserve">       1.Уреждане и поддържане на 1 библиотека,1 читалня,</w:t>
      </w:r>
      <w:proofErr w:type="spellStart"/>
      <w:r>
        <w:rPr>
          <w:sz w:val="28"/>
          <w:szCs w:val="28"/>
          <w:lang w:val="bg-BG"/>
        </w:rPr>
        <w:t>филмо-фонотеки</w:t>
      </w:r>
      <w:proofErr w:type="spellEnd"/>
      <w:r>
        <w:rPr>
          <w:sz w:val="28"/>
          <w:szCs w:val="28"/>
          <w:lang w:val="bg-BG"/>
        </w:rPr>
        <w:t xml:space="preserve">, и поддържане на </w:t>
      </w:r>
      <w:r w:rsidRPr="00FB564E">
        <w:rPr>
          <w:b/>
          <w:sz w:val="28"/>
          <w:szCs w:val="28"/>
          <w:lang w:val="bg-BG"/>
        </w:rPr>
        <w:t>електронно-информационни мрежи.Какво конкретно ще прави – не.Ще рече: поддържа,създава,организира,подпомага</w:t>
      </w:r>
      <w:r>
        <w:rPr>
          <w:sz w:val="28"/>
          <w:szCs w:val="28"/>
          <w:lang w:val="bg-BG"/>
        </w:rPr>
        <w:t>.</w:t>
      </w:r>
    </w:p>
    <w:p w:rsidR="00FB564E" w:rsidRDefault="00FB564E" w:rsidP="00C50E2E">
      <w:pPr>
        <w:rPr>
          <w:sz w:val="28"/>
          <w:szCs w:val="28"/>
          <w:lang w:val="bg-BG"/>
        </w:rPr>
      </w:pPr>
      <w:r>
        <w:rPr>
          <w:sz w:val="28"/>
          <w:szCs w:val="28"/>
          <w:lang w:val="bg-BG"/>
        </w:rPr>
        <w:t xml:space="preserve">      2.Развитие и подпомагане на любителското художествено творчество.</w:t>
      </w:r>
    </w:p>
    <w:p w:rsidR="00FB564E" w:rsidRDefault="00FB564E" w:rsidP="00C50E2E">
      <w:pPr>
        <w:rPr>
          <w:sz w:val="28"/>
          <w:szCs w:val="28"/>
          <w:lang w:val="bg-BG"/>
        </w:rPr>
      </w:pPr>
      <w:r>
        <w:rPr>
          <w:sz w:val="28"/>
          <w:szCs w:val="28"/>
          <w:lang w:val="bg-BG"/>
        </w:rPr>
        <w:t xml:space="preserve">      3.</w:t>
      </w:r>
      <w:r>
        <w:rPr>
          <w:b/>
          <w:sz w:val="28"/>
          <w:szCs w:val="28"/>
          <w:lang w:val="bg-BG"/>
        </w:rPr>
        <w:t>Да</w:t>
      </w:r>
      <w:r>
        <w:rPr>
          <w:sz w:val="28"/>
          <w:szCs w:val="28"/>
          <w:lang w:val="bg-BG"/>
        </w:rPr>
        <w:t xml:space="preserve"> организира фестивали,празненства,чествания и младежки дейности.</w:t>
      </w:r>
    </w:p>
    <w:p w:rsidR="00FB564E" w:rsidRDefault="00FB564E" w:rsidP="00C50E2E">
      <w:pPr>
        <w:rPr>
          <w:sz w:val="28"/>
          <w:szCs w:val="28"/>
          <w:lang w:val="bg-BG"/>
        </w:rPr>
      </w:pPr>
      <w:r>
        <w:rPr>
          <w:sz w:val="28"/>
          <w:szCs w:val="28"/>
          <w:lang w:val="bg-BG"/>
        </w:rPr>
        <w:t xml:space="preserve">      4.</w:t>
      </w:r>
      <w:r>
        <w:rPr>
          <w:b/>
          <w:sz w:val="28"/>
          <w:szCs w:val="28"/>
          <w:lang w:val="bg-BG"/>
        </w:rPr>
        <w:t>Да</w:t>
      </w:r>
      <w:r>
        <w:rPr>
          <w:sz w:val="28"/>
          <w:szCs w:val="28"/>
          <w:lang w:val="bg-BG"/>
        </w:rPr>
        <w:t xml:space="preserve"> събира и разпространява знания за родния край.</w:t>
      </w:r>
    </w:p>
    <w:p w:rsidR="00FB564E" w:rsidRDefault="00FB564E" w:rsidP="00C50E2E">
      <w:pPr>
        <w:rPr>
          <w:sz w:val="28"/>
          <w:szCs w:val="28"/>
          <w:lang w:val="bg-BG"/>
        </w:rPr>
      </w:pPr>
      <w:r>
        <w:rPr>
          <w:sz w:val="28"/>
          <w:szCs w:val="28"/>
          <w:lang w:val="bg-BG"/>
        </w:rPr>
        <w:t xml:space="preserve">      5.</w:t>
      </w:r>
      <w:r>
        <w:rPr>
          <w:b/>
          <w:sz w:val="28"/>
          <w:szCs w:val="28"/>
          <w:lang w:val="bg-BG"/>
        </w:rPr>
        <w:t>Да</w:t>
      </w:r>
      <w:r>
        <w:rPr>
          <w:sz w:val="28"/>
          <w:szCs w:val="28"/>
          <w:lang w:val="bg-BG"/>
        </w:rPr>
        <w:t xml:space="preserve"> създава и съхранява музейни колекции.</w:t>
      </w:r>
    </w:p>
    <w:p w:rsidR="00FB564E" w:rsidRDefault="00FB564E" w:rsidP="00C50E2E">
      <w:pPr>
        <w:rPr>
          <w:b/>
          <w:sz w:val="28"/>
          <w:szCs w:val="28"/>
          <w:lang w:val="bg-BG"/>
        </w:rPr>
      </w:pPr>
      <w:r>
        <w:rPr>
          <w:sz w:val="28"/>
          <w:szCs w:val="28"/>
          <w:lang w:val="bg-BG"/>
        </w:rPr>
        <w:t xml:space="preserve">      6.</w:t>
      </w:r>
      <w:r>
        <w:rPr>
          <w:b/>
          <w:sz w:val="28"/>
          <w:szCs w:val="28"/>
          <w:lang w:val="bg-BG"/>
        </w:rPr>
        <w:t>Да предоставя компютърни и „Интернет”-услуги.</w:t>
      </w:r>
    </w:p>
    <w:p w:rsidR="00B0609E" w:rsidRDefault="00B0609E" w:rsidP="00C50E2E">
      <w:pPr>
        <w:rPr>
          <w:b/>
          <w:sz w:val="28"/>
          <w:szCs w:val="28"/>
          <w:lang w:val="bg-BG"/>
        </w:rPr>
      </w:pPr>
    </w:p>
    <w:p w:rsidR="00B0609E" w:rsidRDefault="00B0609E" w:rsidP="00C50E2E">
      <w:pPr>
        <w:rPr>
          <w:b/>
          <w:sz w:val="28"/>
          <w:szCs w:val="28"/>
          <w:lang w:val="bg-BG"/>
        </w:rPr>
      </w:pPr>
      <w:r>
        <w:rPr>
          <w:b/>
          <w:sz w:val="28"/>
          <w:szCs w:val="28"/>
          <w:lang w:val="bg-BG"/>
        </w:rPr>
        <w:lastRenderedPageBreak/>
        <w:t xml:space="preserve">                                                                - </w:t>
      </w:r>
      <w:r>
        <w:rPr>
          <w:sz w:val="28"/>
          <w:szCs w:val="28"/>
          <w:lang w:val="bg-BG"/>
        </w:rPr>
        <w:t>3 -</w:t>
      </w:r>
      <w:r w:rsidR="00FB564E">
        <w:rPr>
          <w:b/>
          <w:sz w:val="28"/>
          <w:szCs w:val="28"/>
          <w:lang w:val="bg-BG"/>
        </w:rPr>
        <w:t xml:space="preserve">     </w:t>
      </w:r>
    </w:p>
    <w:p w:rsidR="00FB564E" w:rsidRDefault="00FB564E" w:rsidP="00C50E2E">
      <w:pPr>
        <w:rPr>
          <w:b/>
          <w:sz w:val="28"/>
          <w:szCs w:val="28"/>
          <w:lang w:val="bg-BG"/>
        </w:rPr>
      </w:pPr>
      <w:r>
        <w:rPr>
          <w:b/>
          <w:sz w:val="28"/>
          <w:szCs w:val="28"/>
          <w:lang w:val="bg-BG"/>
        </w:rPr>
        <w:t xml:space="preserve"> </w:t>
      </w:r>
      <w:r>
        <w:rPr>
          <w:sz w:val="28"/>
          <w:szCs w:val="28"/>
          <w:lang w:val="bg-BG"/>
        </w:rPr>
        <w:t>7.</w:t>
      </w:r>
      <w:r w:rsidR="00B0609E">
        <w:rPr>
          <w:b/>
          <w:sz w:val="28"/>
          <w:szCs w:val="28"/>
          <w:lang w:val="bg-BG"/>
        </w:rPr>
        <w:t>Извършва допълнителна стопанска дейност,подпомагаща изпълнението на основните функции на читалището.</w:t>
      </w:r>
    </w:p>
    <w:p w:rsidR="00B0609E" w:rsidRDefault="00B0609E" w:rsidP="00C50E2E">
      <w:pPr>
        <w:rPr>
          <w:b/>
          <w:sz w:val="28"/>
          <w:szCs w:val="28"/>
          <w:lang w:val="bg-BG"/>
        </w:rPr>
      </w:pPr>
      <w:r>
        <w:rPr>
          <w:b/>
          <w:sz w:val="28"/>
          <w:szCs w:val="28"/>
          <w:lang w:val="bg-BG"/>
        </w:rPr>
        <w:t>8.Извършване на консултантска,издателска и информационна дейност. Пояснение : Извършването на допълнителна стопанска дейност,свързана с предмета на основните дейности на читалището в съответствие на действащото законодателство-като информационна,консултантска,всяка друга,която не е забранена от закона.Приходите от тази дейност да се използват от читалището за постигане на определени от устава цели.</w:t>
      </w:r>
    </w:p>
    <w:p w:rsidR="00B0609E" w:rsidRDefault="00B0609E" w:rsidP="00C50E2E">
      <w:pPr>
        <w:rPr>
          <w:sz w:val="28"/>
          <w:szCs w:val="28"/>
          <w:lang w:val="bg-BG"/>
        </w:rPr>
      </w:pPr>
      <w:r>
        <w:rPr>
          <w:b/>
          <w:sz w:val="28"/>
          <w:szCs w:val="28"/>
          <w:lang w:val="bg-BG"/>
        </w:rPr>
        <w:t xml:space="preserve">9.Да </w:t>
      </w:r>
      <w:r>
        <w:rPr>
          <w:sz w:val="28"/>
          <w:szCs w:val="28"/>
          <w:lang w:val="bg-BG"/>
        </w:rPr>
        <w:t>не се предоставят читалищни помещения за клубове на политически партии,за хазартни игри,нощни заведения,на председателя,на секретаря,настоятелството,проверителната комисия.</w:t>
      </w:r>
    </w:p>
    <w:p w:rsidR="00B0609E" w:rsidRDefault="00B0609E" w:rsidP="00C50E2E">
      <w:pPr>
        <w:rPr>
          <w:b/>
          <w:sz w:val="28"/>
          <w:szCs w:val="28"/>
          <w:lang w:val="bg-BG"/>
        </w:rPr>
      </w:pPr>
      <w:r w:rsidRPr="00B0609E">
        <w:rPr>
          <w:b/>
          <w:sz w:val="28"/>
          <w:szCs w:val="28"/>
          <w:lang w:val="bg-BG"/>
        </w:rPr>
        <w:t>ГЛАВА ТРЕТА : ЧЛЕНСТВО :</w:t>
      </w:r>
    </w:p>
    <w:p w:rsidR="00B0609E" w:rsidRDefault="00B0609E" w:rsidP="00C50E2E">
      <w:pPr>
        <w:rPr>
          <w:sz w:val="28"/>
          <w:szCs w:val="28"/>
          <w:lang w:val="bg-BG"/>
        </w:rPr>
      </w:pPr>
      <w:r>
        <w:rPr>
          <w:sz w:val="28"/>
          <w:szCs w:val="28"/>
          <w:lang w:val="bg-BG"/>
        </w:rPr>
        <w:t xml:space="preserve">Чл.8./1/.Членовете на Народно читалище </w:t>
      </w:r>
      <w:r w:rsidRPr="00B0609E">
        <w:rPr>
          <w:b/>
          <w:sz w:val="28"/>
          <w:szCs w:val="28"/>
          <w:lang w:val="bg-BG"/>
        </w:rPr>
        <w:t>„Поука-1919”</w:t>
      </w:r>
      <w:r>
        <w:rPr>
          <w:sz w:val="28"/>
          <w:szCs w:val="28"/>
          <w:lang w:val="bg-BG"/>
        </w:rPr>
        <w:t xml:space="preserve"> са :</w:t>
      </w:r>
      <w:r w:rsidR="00F71AD6">
        <w:rPr>
          <w:sz w:val="28"/>
          <w:szCs w:val="28"/>
          <w:lang w:val="bg-BG"/>
        </w:rPr>
        <w:t>индивидуални,</w:t>
      </w:r>
    </w:p>
    <w:p w:rsidR="00F71AD6" w:rsidRDefault="00F71AD6" w:rsidP="00C50E2E">
      <w:pPr>
        <w:rPr>
          <w:sz w:val="28"/>
          <w:szCs w:val="28"/>
          <w:lang w:val="bg-BG"/>
        </w:rPr>
      </w:pPr>
      <w:r>
        <w:rPr>
          <w:sz w:val="28"/>
          <w:szCs w:val="28"/>
          <w:lang w:val="bg-BG"/>
        </w:rPr>
        <w:t>колективни и почетни.</w:t>
      </w:r>
    </w:p>
    <w:p w:rsidR="00F71AD6" w:rsidRDefault="00F71AD6" w:rsidP="00C50E2E">
      <w:pPr>
        <w:rPr>
          <w:sz w:val="28"/>
          <w:szCs w:val="28"/>
          <w:lang w:val="bg-BG"/>
        </w:rPr>
      </w:pPr>
      <w:r>
        <w:rPr>
          <w:sz w:val="28"/>
          <w:szCs w:val="28"/>
          <w:lang w:val="bg-BG"/>
        </w:rPr>
        <w:t>/2/.Индивидуалните членове биват – действителни и спомагателни:</w:t>
      </w:r>
    </w:p>
    <w:p w:rsidR="00F71AD6" w:rsidRDefault="00F71AD6" w:rsidP="00C50E2E">
      <w:pPr>
        <w:rPr>
          <w:sz w:val="28"/>
          <w:szCs w:val="28"/>
          <w:lang w:val="bg-BG"/>
        </w:rPr>
      </w:pPr>
      <w:r>
        <w:rPr>
          <w:sz w:val="28"/>
          <w:szCs w:val="28"/>
          <w:lang w:val="bg-BG"/>
        </w:rPr>
        <w:t>/а/.Действителните членове са дееспособни лица,навършили 18 годишна възраст,които участват активно в дейността на читалището.Редовно плащат членския си внос и имат право да избират, и да бъдат избирани в органите на управление.</w:t>
      </w:r>
    </w:p>
    <w:p w:rsidR="00F71AD6" w:rsidRDefault="00F71AD6" w:rsidP="00C50E2E">
      <w:pPr>
        <w:rPr>
          <w:sz w:val="28"/>
          <w:szCs w:val="28"/>
          <w:lang w:val="bg-BG"/>
        </w:rPr>
      </w:pPr>
      <w:r>
        <w:rPr>
          <w:sz w:val="28"/>
          <w:szCs w:val="28"/>
          <w:lang w:val="bg-BG"/>
        </w:rPr>
        <w:t xml:space="preserve">/б/.Спомагателните членове са лица до 18 годишна възраст.Те имат </w:t>
      </w:r>
      <w:proofErr w:type="spellStart"/>
      <w:r>
        <w:rPr>
          <w:sz w:val="28"/>
          <w:szCs w:val="28"/>
          <w:lang w:val="bg-BG"/>
        </w:rPr>
        <w:t>съвеща</w:t>
      </w:r>
      <w:proofErr w:type="spellEnd"/>
      <w:r>
        <w:rPr>
          <w:sz w:val="28"/>
          <w:szCs w:val="28"/>
          <w:lang w:val="bg-BG"/>
        </w:rPr>
        <w:t>-</w:t>
      </w:r>
    </w:p>
    <w:p w:rsidR="00F71AD6" w:rsidRDefault="00F71AD6" w:rsidP="00C50E2E">
      <w:pPr>
        <w:rPr>
          <w:sz w:val="28"/>
          <w:szCs w:val="28"/>
          <w:lang w:val="bg-BG"/>
        </w:rPr>
      </w:pPr>
      <w:r>
        <w:rPr>
          <w:sz w:val="28"/>
          <w:szCs w:val="28"/>
          <w:lang w:val="bg-BG"/>
        </w:rPr>
        <w:t>телен глас и нямат право да бъдат избирани в органите на управление.</w:t>
      </w:r>
    </w:p>
    <w:p w:rsidR="00F71AD6" w:rsidRDefault="00F71AD6" w:rsidP="00C50E2E">
      <w:pPr>
        <w:rPr>
          <w:sz w:val="28"/>
          <w:szCs w:val="28"/>
          <w:lang w:val="bg-BG"/>
        </w:rPr>
      </w:pPr>
      <w:r>
        <w:rPr>
          <w:sz w:val="28"/>
          <w:szCs w:val="28"/>
          <w:lang w:val="bg-BG"/>
        </w:rPr>
        <w:t>/в/.Колективните членове могат да бъдат професионални и стопански организации,търговски дружества,кооперации,творчески колективи,които плащат редовно членския си внос.Те съдействат за осъществяване на целите и дейностите на читалището, и имат право на един глас в общото събрание.</w:t>
      </w:r>
    </w:p>
    <w:p w:rsidR="00B743AF" w:rsidRDefault="00B743AF" w:rsidP="00C50E2E">
      <w:pPr>
        <w:rPr>
          <w:sz w:val="28"/>
          <w:szCs w:val="28"/>
          <w:lang w:val="bg-BG"/>
        </w:rPr>
      </w:pPr>
      <w:r>
        <w:rPr>
          <w:sz w:val="28"/>
          <w:szCs w:val="28"/>
          <w:lang w:val="bg-BG"/>
        </w:rPr>
        <w:t xml:space="preserve">      </w:t>
      </w:r>
    </w:p>
    <w:p w:rsidR="00B743AF" w:rsidRPr="00B743AF" w:rsidRDefault="00B743AF" w:rsidP="00B743AF">
      <w:pPr>
        <w:pStyle w:val="ListParagraph"/>
        <w:numPr>
          <w:ilvl w:val="0"/>
          <w:numId w:val="1"/>
        </w:numPr>
        <w:rPr>
          <w:sz w:val="28"/>
          <w:szCs w:val="28"/>
          <w:lang w:val="bg-BG"/>
        </w:rPr>
      </w:pPr>
      <w:r>
        <w:rPr>
          <w:sz w:val="28"/>
          <w:szCs w:val="28"/>
          <w:lang w:val="bg-BG"/>
        </w:rPr>
        <w:lastRenderedPageBreak/>
        <w:t>4 -</w:t>
      </w:r>
    </w:p>
    <w:p w:rsidR="00F71AD6" w:rsidRPr="00B0609E" w:rsidRDefault="00F71AD6" w:rsidP="00C50E2E">
      <w:pPr>
        <w:rPr>
          <w:sz w:val="28"/>
          <w:szCs w:val="28"/>
          <w:lang w:val="bg-BG"/>
        </w:rPr>
      </w:pPr>
      <w:r>
        <w:rPr>
          <w:sz w:val="28"/>
          <w:szCs w:val="28"/>
          <w:lang w:val="bg-BG"/>
        </w:rPr>
        <w:t>/3/.</w:t>
      </w:r>
      <w:r w:rsidR="00B743AF">
        <w:rPr>
          <w:sz w:val="28"/>
          <w:szCs w:val="28"/>
          <w:lang w:val="bg-BG"/>
        </w:rPr>
        <w:t>Почетните гласове могат да бъдат наши и чужди граждани с изключителни заслуги за читалището.</w:t>
      </w:r>
    </w:p>
    <w:p w:rsidR="00EC228C" w:rsidRDefault="00B743AF" w:rsidP="00C50E2E">
      <w:pPr>
        <w:rPr>
          <w:sz w:val="28"/>
          <w:szCs w:val="28"/>
          <w:lang w:val="bg-BG"/>
        </w:rPr>
      </w:pPr>
      <w:r>
        <w:rPr>
          <w:sz w:val="28"/>
          <w:szCs w:val="28"/>
          <w:lang w:val="bg-BG"/>
        </w:rPr>
        <w:t>Чл.9.Приемането на индивидуални и колективни членове на Народно читалище „</w:t>
      </w:r>
      <w:r w:rsidRPr="00B743AF">
        <w:rPr>
          <w:b/>
          <w:sz w:val="28"/>
          <w:szCs w:val="28"/>
          <w:lang w:val="bg-BG"/>
        </w:rPr>
        <w:t>Поука-1919</w:t>
      </w:r>
      <w:r>
        <w:rPr>
          <w:sz w:val="28"/>
          <w:szCs w:val="28"/>
          <w:lang w:val="bg-BG"/>
        </w:rPr>
        <w:t>” става след изявено желание и подаване на молба по образец,където задължително е посочено – „Да работят в името на читалището и да защитават интересите му.”</w:t>
      </w:r>
    </w:p>
    <w:p w:rsidR="00B743AF" w:rsidRDefault="00B743AF" w:rsidP="00C50E2E">
      <w:pPr>
        <w:rPr>
          <w:sz w:val="28"/>
          <w:szCs w:val="28"/>
          <w:lang w:val="bg-BG"/>
        </w:rPr>
      </w:pPr>
      <w:r>
        <w:rPr>
          <w:sz w:val="28"/>
          <w:szCs w:val="28"/>
          <w:lang w:val="bg-BG"/>
        </w:rPr>
        <w:t>/1/.Приемането на индивидуални и колективни членове да става след подаване на молба /по образец/.</w:t>
      </w:r>
    </w:p>
    <w:p w:rsidR="00A40FFE" w:rsidRDefault="00A40FFE" w:rsidP="00C50E2E">
      <w:pPr>
        <w:rPr>
          <w:sz w:val="28"/>
          <w:szCs w:val="28"/>
          <w:lang w:val="bg-BG"/>
        </w:rPr>
      </w:pPr>
      <w:r>
        <w:rPr>
          <w:sz w:val="28"/>
          <w:szCs w:val="28"/>
          <w:lang w:val="bg-BG"/>
        </w:rPr>
        <w:t>/2/.Почетни членове на НЧ „</w:t>
      </w:r>
      <w:r w:rsidRPr="00A40FFE">
        <w:rPr>
          <w:b/>
          <w:sz w:val="28"/>
          <w:szCs w:val="28"/>
          <w:lang w:val="bg-BG"/>
        </w:rPr>
        <w:t>Поука-1919</w:t>
      </w:r>
      <w:r>
        <w:rPr>
          <w:sz w:val="28"/>
          <w:szCs w:val="28"/>
          <w:lang w:val="bg-BG"/>
        </w:rPr>
        <w:t xml:space="preserve">” се избират от общото събрание с обикновено мнозинство,по предложение на читалищното настоятелство.  </w:t>
      </w:r>
    </w:p>
    <w:p w:rsidR="00A40FFE" w:rsidRDefault="00A40FFE" w:rsidP="00C50E2E">
      <w:pPr>
        <w:rPr>
          <w:sz w:val="28"/>
          <w:szCs w:val="28"/>
          <w:lang w:val="bg-BG"/>
        </w:rPr>
      </w:pPr>
      <w:r>
        <w:rPr>
          <w:sz w:val="28"/>
          <w:szCs w:val="28"/>
          <w:lang w:val="bg-BG"/>
        </w:rPr>
        <w:t>/3/.В молбата по ал.1. кандидатите за членство заявяват да спазват изискванията на настоящия устав,да работят за осъществяване на целите на читалището и да плащат редовно членския си внос в съответния срок.</w:t>
      </w:r>
    </w:p>
    <w:p w:rsidR="00A40FFE" w:rsidRDefault="00A40FFE" w:rsidP="00C50E2E">
      <w:pPr>
        <w:rPr>
          <w:sz w:val="28"/>
          <w:szCs w:val="28"/>
          <w:lang w:val="bg-BG"/>
        </w:rPr>
      </w:pPr>
      <w:r>
        <w:rPr>
          <w:sz w:val="28"/>
          <w:szCs w:val="28"/>
          <w:lang w:val="bg-BG"/>
        </w:rPr>
        <w:t>Чл.10.Членовете на читалището се снабдяват с членски карти от читалищното ръководство и ползват преференции при участие в осъществяваните дейности на читалището,определени с решение на читалищното настоятелство.</w:t>
      </w:r>
    </w:p>
    <w:p w:rsidR="00A40FFE" w:rsidRDefault="00A40FFE" w:rsidP="00C50E2E">
      <w:pPr>
        <w:rPr>
          <w:sz w:val="28"/>
          <w:szCs w:val="28"/>
          <w:lang w:val="bg-BG"/>
        </w:rPr>
      </w:pPr>
      <w:r>
        <w:rPr>
          <w:sz w:val="28"/>
          <w:szCs w:val="28"/>
          <w:lang w:val="bg-BG"/>
        </w:rPr>
        <w:t>Чл.11.Размерът на членския внос за действителни и колективни членове се определя от общото събрание на читалището ежегодно.</w:t>
      </w:r>
    </w:p>
    <w:p w:rsidR="00A40FFE" w:rsidRDefault="00A40FFE" w:rsidP="00A40FFE">
      <w:pPr>
        <w:rPr>
          <w:sz w:val="28"/>
          <w:szCs w:val="28"/>
          <w:lang w:val="bg-BG"/>
        </w:rPr>
      </w:pPr>
      <w:r>
        <w:rPr>
          <w:sz w:val="28"/>
          <w:szCs w:val="28"/>
          <w:lang w:val="bg-BG"/>
        </w:rPr>
        <w:t>Прекратяване на членството става чрез :</w:t>
      </w:r>
    </w:p>
    <w:p w:rsidR="00A40FFE" w:rsidRDefault="00A40FFE" w:rsidP="00A40FFE">
      <w:pPr>
        <w:rPr>
          <w:sz w:val="28"/>
          <w:szCs w:val="28"/>
          <w:lang w:val="bg-BG"/>
        </w:rPr>
      </w:pPr>
      <w:r>
        <w:rPr>
          <w:sz w:val="28"/>
          <w:szCs w:val="28"/>
          <w:lang w:val="bg-BG"/>
        </w:rPr>
        <w:t>-</w:t>
      </w:r>
      <w:r w:rsidRPr="00A40FFE">
        <w:rPr>
          <w:sz w:val="28"/>
          <w:szCs w:val="28"/>
          <w:lang w:val="bg-BG"/>
        </w:rPr>
        <w:t>Писмено заявление;</w:t>
      </w:r>
    </w:p>
    <w:p w:rsidR="00A40FFE" w:rsidRDefault="000D7147" w:rsidP="00A40FFE">
      <w:pPr>
        <w:rPr>
          <w:sz w:val="28"/>
          <w:szCs w:val="28"/>
          <w:lang w:val="bg-BG"/>
        </w:rPr>
      </w:pPr>
      <w:r>
        <w:rPr>
          <w:sz w:val="28"/>
          <w:szCs w:val="28"/>
          <w:lang w:val="bg-BG"/>
        </w:rPr>
        <w:t>-</w:t>
      </w:r>
      <w:r w:rsidR="00A40FFE">
        <w:rPr>
          <w:sz w:val="28"/>
          <w:szCs w:val="28"/>
          <w:lang w:val="bg-BG"/>
        </w:rPr>
        <w:t>Когато не се участва в дейността на читалището</w:t>
      </w:r>
      <w:r>
        <w:rPr>
          <w:sz w:val="28"/>
          <w:szCs w:val="28"/>
          <w:lang w:val="bg-BG"/>
        </w:rPr>
        <w:t>;</w:t>
      </w:r>
    </w:p>
    <w:p w:rsidR="000D7147" w:rsidRDefault="000D7147" w:rsidP="00A40FFE">
      <w:pPr>
        <w:rPr>
          <w:sz w:val="28"/>
          <w:szCs w:val="28"/>
          <w:lang w:val="bg-BG"/>
        </w:rPr>
      </w:pPr>
      <w:r>
        <w:rPr>
          <w:sz w:val="28"/>
          <w:szCs w:val="28"/>
          <w:lang w:val="bg-BG"/>
        </w:rPr>
        <w:t>-При неплатен членски внос за календарната година в определения срок;</w:t>
      </w:r>
    </w:p>
    <w:p w:rsidR="000D7147" w:rsidRDefault="000D7147" w:rsidP="00A40FFE">
      <w:pPr>
        <w:rPr>
          <w:sz w:val="28"/>
          <w:szCs w:val="28"/>
          <w:lang w:val="bg-BG"/>
        </w:rPr>
      </w:pPr>
      <w:r>
        <w:rPr>
          <w:sz w:val="28"/>
          <w:szCs w:val="28"/>
          <w:lang w:val="bg-BG"/>
        </w:rPr>
        <w:t>-При смърт;</w:t>
      </w:r>
    </w:p>
    <w:p w:rsidR="000D7147" w:rsidRDefault="000D7147" w:rsidP="00A40FFE">
      <w:pPr>
        <w:rPr>
          <w:sz w:val="28"/>
          <w:szCs w:val="28"/>
          <w:lang w:val="bg-BG"/>
        </w:rPr>
      </w:pPr>
      <w:r>
        <w:rPr>
          <w:sz w:val="28"/>
          <w:szCs w:val="28"/>
          <w:lang w:val="bg-BG"/>
        </w:rPr>
        <w:t>Чл.12.Членовете на читалището спазват изискванията на настоящия УСТАВ.</w:t>
      </w:r>
    </w:p>
    <w:p w:rsidR="000D7147" w:rsidRPr="000D7147" w:rsidRDefault="000D7147" w:rsidP="000D7147">
      <w:pPr>
        <w:pStyle w:val="ListParagraph"/>
        <w:numPr>
          <w:ilvl w:val="0"/>
          <w:numId w:val="1"/>
        </w:numPr>
        <w:rPr>
          <w:sz w:val="28"/>
          <w:szCs w:val="28"/>
          <w:lang w:val="bg-BG"/>
        </w:rPr>
      </w:pPr>
      <w:r>
        <w:rPr>
          <w:sz w:val="28"/>
          <w:szCs w:val="28"/>
          <w:lang w:val="bg-BG"/>
        </w:rPr>
        <w:lastRenderedPageBreak/>
        <w:t>5 -</w:t>
      </w:r>
      <w:r w:rsidRPr="000D7147">
        <w:rPr>
          <w:sz w:val="28"/>
          <w:szCs w:val="28"/>
          <w:lang w:val="bg-BG"/>
        </w:rPr>
        <w:t xml:space="preserve">  </w:t>
      </w:r>
    </w:p>
    <w:p w:rsidR="000D7147" w:rsidRDefault="000D7147" w:rsidP="00A40FFE">
      <w:pPr>
        <w:rPr>
          <w:sz w:val="28"/>
          <w:szCs w:val="28"/>
          <w:lang w:val="bg-BG"/>
        </w:rPr>
      </w:pPr>
      <w:r>
        <w:rPr>
          <w:sz w:val="28"/>
          <w:szCs w:val="28"/>
          <w:lang w:val="bg-BG"/>
        </w:rPr>
        <w:t xml:space="preserve"> Работят за осъществяване на целите му и плащат редовно членския си внос.</w:t>
      </w:r>
    </w:p>
    <w:p w:rsidR="000D7147" w:rsidRDefault="000D7147" w:rsidP="00A40FFE">
      <w:pPr>
        <w:rPr>
          <w:sz w:val="28"/>
          <w:szCs w:val="28"/>
          <w:lang w:val="bg-BG"/>
        </w:rPr>
      </w:pPr>
      <w:r w:rsidRPr="000D7147">
        <w:rPr>
          <w:b/>
          <w:sz w:val="28"/>
          <w:szCs w:val="28"/>
          <w:lang w:val="bg-BG"/>
        </w:rPr>
        <w:t>Членовете на Народно читалище „Поука-1919” имат право</w:t>
      </w:r>
      <w:r>
        <w:rPr>
          <w:sz w:val="28"/>
          <w:szCs w:val="28"/>
          <w:lang w:val="bg-BG"/>
        </w:rPr>
        <w:t xml:space="preserve"> :</w:t>
      </w:r>
    </w:p>
    <w:p w:rsidR="000D7147" w:rsidRDefault="000D7147" w:rsidP="00A40FFE">
      <w:pPr>
        <w:rPr>
          <w:sz w:val="28"/>
          <w:szCs w:val="28"/>
          <w:lang w:val="bg-BG"/>
        </w:rPr>
      </w:pPr>
      <w:r>
        <w:rPr>
          <w:sz w:val="28"/>
          <w:szCs w:val="28"/>
          <w:lang w:val="bg-BG"/>
        </w:rPr>
        <w:t>1.</w:t>
      </w:r>
      <w:r w:rsidRPr="00E62510">
        <w:rPr>
          <w:b/>
          <w:sz w:val="28"/>
          <w:szCs w:val="28"/>
          <w:lang w:val="bg-BG"/>
        </w:rPr>
        <w:t>Да</w:t>
      </w:r>
      <w:r>
        <w:rPr>
          <w:sz w:val="28"/>
          <w:szCs w:val="28"/>
          <w:lang w:val="bg-BG"/>
        </w:rPr>
        <w:t xml:space="preserve"> получават информация за дейността на читалището.</w:t>
      </w:r>
    </w:p>
    <w:p w:rsidR="00E62510" w:rsidRDefault="00E62510" w:rsidP="00A40FFE">
      <w:pPr>
        <w:rPr>
          <w:sz w:val="28"/>
          <w:szCs w:val="28"/>
          <w:lang w:val="bg-BG"/>
        </w:rPr>
      </w:pPr>
      <w:r>
        <w:rPr>
          <w:sz w:val="28"/>
          <w:szCs w:val="28"/>
          <w:lang w:val="bg-BG"/>
        </w:rPr>
        <w:t>2.</w:t>
      </w:r>
      <w:r w:rsidRPr="00E62510">
        <w:rPr>
          <w:b/>
          <w:sz w:val="28"/>
          <w:szCs w:val="28"/>
          <w:lang w:val="bg-BG"/>
        </w:rPr>
        <w:t>Да</w:t>
      </w:r>
      <w:r>
        <w:rPr>
          <w:sz w:val="28"/>
          <w:szCs w:val="28"/>
          <w:lang w:val="bg-BG"/>
        </w:rPr>
        <w:t xml:space="preserve"> ползват предимство на неговата база.</w:t>
      </w:r>
    </w:p>
    <w:p w:rsidR="00E62510" w:rsidRDefault="00E62510" w:rsidP="00A40FFE">
      <w:pPr>
        <w:rPr>
          <w:sz w:val="28"/>
          <w:szCs w:val="28"/>
          <w:lang w:val="bg-BG"/>
        </w:rPr>
      </w:pPr>
      <w:r>
        <w:rPr>
          <w:sz w:val="28"/>
          <w:szCs w:val="28"/>
          <w:lang w:val="bg-BG"/>
        </w:rPr>
        <w:t>3.</w:t>
      </w:r>
      <w:r w:rsidRPr="00E62510">
        <w:rPr>
          <w:b/>
          <w:sz w:val="28"/>
          <w:szCs w:val="28"/>
          <w:lang w:val="bg-BG"/>
        </w:rPr>
        <w:t>Да</w:t>
      </w:r>
      <w:r>
        <w:rPr>
          <w:sz w:val="28"/>
          <w:szCs w:val="28"/>
          <w:lang w:val="bg-BG"/>
        </w:rPr>
        <w:t xml:space="preserve"> бъдат избирани в ръководните му органи ,ако най-малко две години непосредствено преди избора са били членове на читалището.</w:t>
      </w:r>
    </w:p>
    <w:p w:rsidR="00E62510" w:rsidRDefault="00E62510" w:rsidP="00A40FFE">
      <w:pPr>
        <w:rPr>
          <w:sz w:val="28"/>
          <w:szCs w:val="28"/>
          <w:lang w:val="bg-BG"/>
        </w:rPr>
      </w:pPr>
      <w:r>
        <w:rPr>
          <w:sz w:val="28"/>
          <w:szCs w:val="28"/>
          <w:lang w:val="bg-BG"/>
        </w:rPr>
        <w:t>4.</w:t>
      </w:r>
      <w:r w:rsidRPr="00E62510">
        <w:rPr>
          <w:b/>
          <w:sz w:val="28"/>
          <w:szCs w:val="28"/>
          <w:lang w:val="bg-BG"/>
        </w:rPr>
        <w:t>Да</w:t>
      </w:r>
      <w:r>
        <w:rPr>
          <w:b/>
          <w:sz w:val="28"/>
          <w:szCs w:val="28"/>
          <w:lang w:val="bg-BG"/>
        </w:rPr>
        <w:t xml:space="preserve"> </w:t>
      </w:r>
      <w:r>
        <w:rPr>
          <w:sz w:val="28"/>
          <w:szCs w:val="28"/>
          <w:lang w:val="bg-BG"/>
        </w:rPr>
        <w:t>вземат участие в обсъждане на дейността на читалището.</w:t>
      </w:r>
    </w:p>
    <w:p w:rsidR="00E62510" w:rsidRPr="00E62510" w:rsidRDefault="00E62510" w:rsidP="00A40FFE">
      <w:pPr>
        <w:rPr>
          <w:b/>
          <w:sz w:val="28"/>
          <w:szCs w:val="28"/>
          <w:lang w:val="bg-BG"/>
        </w:rPr>
      </w:pPr>
      <w:r w:rsidRPr="00E62510">
        <w:rPr>
          <w:b/>
          <w:sz w:val="28"/>
          <w:szCs w:val="28"/>
          <w:lang w:val="bg-BG"/>
        </w:rPr>
        <w:t>Членовете на Народно читалище „Поука-1919” са длъжни:</w:t>
      </w:r>
    </w:p>
    <w:p w:rsidR="000D7147" w:rsidRDefault="00E62510" w:rsidP="00A40FFE">
      <w:pPr>
        <w:rPr>
          <w:sz w:val="28"/>
          <w:szCs w:val="28"/>
          <w:lang w:val="bg-BG"/>
        </w:rPr>
      </w:pPr>
      <w:r>
        <w:rPr>
          <w:sz w:val="28"/>
          <w:szCs w:val="28"/>
          <w:lang w:val="bg-BG"/>
        </w:rPr>
        <w:t>1.</w:t>
      </w:r>
      <w:r w:rsidRPr="00E62510">
        <w:rPr>
          <w:b/>
          <w:sz w:val="28"/>
          <w:szCs w:val="28"/>
          <w:lang w:val="bg-BG"/>
        </w:rPr>
        <w:t>Да</w:t>
      </w:r>
      <w:r>
        <w:rPr>
          <w:sz w:val="28"/>
          <w:szCs w:val="28"/>
          <w:lang w:val="bg-BG"/>
        </w:rPr>
        <w:t xml:space="preserve"> плащат редовно членския си внос,гласуван от Общото събрание.</w:t>
      </w:r>
    </w:p>
    <w:p w:rsidR="00E62510" w:rsidRDefault="00E62510" w:rsidP="00A40FFE">
      <w:pPr>
        <w:rPr>
          <w:sz w:val="28"/>
          <w:szCs w:val="28"/>
          <w:lang w:val="bg-BG"/>
        </w:rPr>
      </w:pPr>
      <w:r>
        <w:rPr>
          <w:sz w:val="28"/>
          <w:szCs w:val="28"/>
          <w:lang w:val="bg-BG"/>
        </w:rPr>
        <w:t>2.</w:t>
      </w:r>
      <w:r w:rsidRPr="00E62510">
        <w:rPr>
          <w:b/>
          <w:sz w:val="28"/>
          <w:szCs w:val="28"/>
          <w:lang w:val="bg-BG"/>
        </w:rPr>
        <w:t>Да</w:t>
      </w:r>
      <w:r>
        <w:rPr>
          <w:sz w:val="28"/>
          <w:szCs w:val="28"/>
          <w:lang w:val="bg-BG"/>
        </w:rPr>
        <w:t xml:space="preserve"> спазват устава на читалището.</w:t>
      </w:r>
    </w:p>
    <w:p w:rsidR="00E62510" w:rsidRDefault="00E62510" w:rsidP="00A40FFE">
      <w:pPr>
        <w:rPr>
          <w:sz w:val="28"/>
          <w:szCs w:val="28"/>
          <w:lang w:val="bg-BG"/>
        </w:rPr>
      </w:pPr>
      <w:r>
        <w:rPr>
          <w:sz w:val="28"/>
          <w:szCs w:val="28"/>
          <w:lang w:val="bg-BG"/>
        </w:rPr>
        <w:t>3.</w:t>
      </w:r>
      <w:r w:rsidRPr="00E62510">
        <w:rPr>
          <w:b/>
          <w:sz w:val="28"/>
          <w:szCs w:val="28"/>
          <w:lang w:val="bg-BG"/>
        </w:rPr>
        <w:t>Да</w:t>
      </w:r>
      <w:r>
        <w:rPr>
          <w:sz w:val="28"/>
          <w:szCs w:val="28"/>
          <w:lang w:val="bg-BG"/>
        </w:rPr>
        <w:t xml:space="preserve"> участват в дейността на читалището.</w:t>
      </w:r>
    </w:p>
    <w:p w:rsidR="00E62510" w:rsidRDefault="00E62510" w:rsidP="00A40FFE">
      <w:pPr>
        <w:rPr>
          <w:sz w:val="28"/>
          <w:szCs w:val="28"/>
          <w:lang w:val="bg-BG"/>
        </w:rPr>
      </w:pPr>
      <w:r>
        <w:rPr>
          <w:sz w:val="28"/>
          <w:szCs w:val="28"/>
          <w:lang w:val="bg-BG"/>
        </w:rPr>
        <w:t>4.</w:t>
      </w:r>
      <w:r w:rsidRPr="00E62510">
        <w:rPr>
          <w:b/>
          <w:sz w:val="28"/>
          <w:szCs w:val="28"/>
          <w:lang w:val="bg-BG"/>
        </w:rPr>
        <w:t>Да</w:t>
      </w:r>
      <w:r>
        <w:rPr>
          <w:sz w:val="28"/>
          <w:szCs w:val="28"/>
          <w:lang w:val="bg-BG"/>
        </w:rPr>
        <w:t xml:space="preserve"> не уронват авторитета на читалище </w:t>
      </w:r>
      <w:r w:rsidRPr="00E62510">
        <w:rPr>
          <w:b/>
          <w:sz w:val="28"/>
          <w:szCs w:val="28"/>
          <w:lang w:val="bg-BG"/>
        </w:rPr>
        <w:t>„Поука-1919”</w:t>
      </w:r>
    </w:p>
    <w:p w:rsidR="00E62510" w:rsidRDefault="00E62510" w:rsidP="00A40FFE">
      <w:pPr>
        <w:rPr>
          <w:sz w:val="28"/>
          <w:szCs w:val="28"/>
          <w:lang w:val="bg-BG"/>
        </w:rPr>
      </w:pPr>
      <w:r>
        <w:rPr>
          <w:sz w:val="28"/>
          <w:szCs w:val="28"/>
          <w:lang w:val="bg-BG"/>
        </w:rPr>
        <w:t>5.</w:t>
      </w:r>
      <w:r w:rsidRPr="00E62510">
        <w:rPr>
          <w:b/>
          <w:sz w:val="28"/>
          <w:szCs w:val="28"/>
          <w:lang w:val="bg-BG"/>
        </w:rPr>
        <w:t>Да</w:t>
      </w:r>
      <w:r>
        <w:rPr>
          <w:sz w:val="28"/>
          <w:szCs w:val="28"/>
          <w:lang w:val="bg-BG"/>
        </w:rPr>
        <w:t xml:space="preserve"> опазват движимото и недвижимо имущество на</w:t>
      </w:r>
      <w:r w:rsidR="007E3713">
        <w:rPr>
          <w:sz w:val="28"/>
          <w:szCs w:val="28"/>
          <w:lang w:val="bg-BG"/>
        </w:rPr>
        <w:t xml:space="preserve"> читалището.</w:t>
      </w:r>
    </w:p>
    <w:p w:rsidR="007E3713" w:rsidRDefault="007E3713" w:rsidP="00A40FFE">
      <w:pPr>
        <w:rPr>
          <w:b/>
          <w:sz w:val="28"/>
          <w:szCs w:val="28"/>
          <w:lang w:val="bg-BG"/>
        </w:rPr>
      </w:pPr>
      <w:r w:rsidRPr="007E3713">
        <w:rPr>
          <w:b/>
          <w:sz w:val="28"/>
          <w:szCs w:val="28"/>
          <w:lang w:val="bg-BG"/>
        </w:rPr>
        <w:t>ГЛАВА ЧЕТВЪРТА</w:t>
      </w:r>
      <w:r>
        <w:rPr>
          <w:b/>
          <w:sz w:val="28"/>
          <w:szCs w:val="28"/>
          <w:lang w:val="bg-BG"/>
        </w:rPr>
        <w:t xml:space="preserve"> :</w:t>
      </w:r>
    </w:p>
    <w:p w:rsidR="007E3713" w:rsidRDefault="007E3713" w:rsidP="00A40FFE">
      <w:pPr>
        <w:rPr>
          <w:sz w:val="28"/>
          <w:szCs w:val="28"/>
          <w:lang w:val="bg-BG"/>
        </w:rPr>
      </w:pPr>
      <w:r>
        <w:rPr>
          <w:sz w:val="28"/>
          <w:szCs w:val="28"/>
          <w:lang w:val="bg-BG"/>
        </w:rPr>
        <w:t>ОРГАНИ НА УПРАВЛЕНИЕ И КОНТРОЛ :</w:t>
      </w:r>
    </w:p>
    <w:p w:rsidR="007E3713" w:rsidRDefault="007E3713" w:rsidP="00A40FFE">
      <w:pPr>
        <w:rPr>
          <w:sz w:val="28"/>
          <w:szCs w:val="28"/>
          <w:lang w:val="bg-BG"/>
        </w:rPr>
      </w:pPr>
      <w:r>
        <w:rPr>
          <w:sz w:val="28"/>
          <w:szCs w:val="28"/>
          <w:lang w:val="bg-BG"/>
        </w:rPr>
        <w:t>Чл.13.Органите на управление на читалище „</w:t>
      </w:r>
      <w:r w:rsidRPr="007E3713">
        <w:rPr>
          <w:b/>
          <w:sz w:val="28"/>
          <w:szCs w:val="28"/>
          <w:lang w:val="bg-BG"/>
        </w:rPr>
        <w:t>Поука-1919</w:t>
      </w:r>
      <w:r>
        <w:rPr>
          <w:sz w:val="28"/>
          <w:szCs w:val="28"/>
          <w:lang w:val="bg-BG"/>
        </w:rPr>
        <w:t>” са :</w:t>
      </w:r>
    </w:p>
    <w:p w:rsidR="007E3713" w:rsidRDefault="007E3713" w:rsidP="00A40FFE">
      <w:pPr>
        <w:rPr>
          <w:sz w:val="28"/>
          <w:szCs w:val="28"/>
          <w:lang w:val="bg-BG"/>
        </w:rPr>
      </w:pPr>
      <w:r>
        <w:rPr>
          <w:sz w:val="28"/>
          <w:szCs w:val="28"/>
          <w:lang w:val="bg-BG"/>
        </w:rPr>
        <w:t>Общото събрание,настоятелството и проверителната комисия.</w:t>
      </w:r>
    </w:p>
    <w:p w:rsidR="007E3713" w:rsidRDefault="007E3713" w:rsidP="00A40FFE">
      <w:pPr>
        <w:rPr>
          <w:sz w:val="28"/>
          <w:szCs w:val="28"/>
          <w:lang w:val="bg-BG"/>
        </w:rPr>
      </w:pPr>
      <w:r>
        <w:rPr>
          <w:sz w:val="28"/>
          <w:szCs w:val="28"/>
          <w:lang w:val="bg-BG"/>
        </w:rPr>
        <w:t xml:space="preserve">Чл.14.Общото събрание :  </w:t>
      </w:r>
    </w:p>
    <w:p w:rsidR="007E3713" w:rsidRDefault="007E3713" w:rsidP="00A40FFE">
      <w:pPr>
        <w:rPr>
          <w:sz w:val="28"/>
          <w:szCs w:val="28"/>
          <w:lang w:val="bg-BG"/>
        </w:rPr>
      </w:pPr>
      <w:r>
        <w:rPr>
          <w:sz w:val="28"/>
          <w:szCs w:val="28"/>
          <w:lang w:val="bg-BG"/>
        </w:rPr>
        <w:t xml:space="preserve">  1.Изменя,допълва и приема устава.</w:t>
      </w:r>
    </w:p>
    <w:p w:rsidR="007E3713" w:rsidRDefault="007E3713" w:rsidP="00A40FFE">
      <w:pPr>
        <w:rPr>
          <w:sz w:val="28"/>
          <w:szCs w:val="28"/>
          <w:lang w:val="bg-BG"/>
        </w:rPr>
      </w:pPr>
      <w:r>
        <w:rPr>
          <w:sz w:val="28"/>
          <w:szCs w:val="28"/>
          <w:lang w:val="bg-BG"/>
        </w:rPr>
        <w:t xml:space="preserve">  2.Избира и освобождава членове на настоятелството,проверителната комисия и председателя.</w:t>
      </w:r>
    </w:p>
    <w:p w:rsidR="007E3713" w:rsidRDefault="007E3713" w:rsidP="00A40FFE">
      <w:pPr>
        <w:rPr>
          <w:sz w:val="28"/>
          <w:szCs w:val="28"/>
          <w:lang w:val="bg-BG"/>
        </w:rPr>
      </w:pPr>
    </w:p>
    <w:p w:rsidR="007E3713" w:rsidRDefault="007E3713" w:rsidP="00A40FFE">
      <w:pPr>
        <w:rPr>
          <w:sz w:val="28"/>
          <w:szCs w:val="28"/>
          <w:lang w:val="bg-BG"/>
        </w:rPr>
      </w:pPr>
      <w:r>
        <w:rPr>
          <w:sz w:val="28"/>
          <w:szCs w:val="28"/>
          <w:lang w:val="bg-BG"/>
        </w:rPr>
        <w:lastRenderedPageBreak/>
        <w:t xml:space="preserve">                                                               - 6 - </w:t>
      </w:r>
    </w:p>
    <w:p w:rsidR="007E3713" w:rsidRDefault="007E3713" w:rsidP="00A40FFE">
      <w:pPr>
        <w:rPr>
          <w:sz w:val="28"/>
          <w:szCs w:val="28"/>
          <w:lang w:val="bg-BG"/>
        </w:rPr>
      </w:pPr>
      <w:r>
        <w:rPr>
          <w:sz w:val="28"/>
          <w:szCs w:val="28"/>
          <w:lang w:val="bg-BG"/>
        </w:rPr>
        <w:t xml:space="preserve"> 3.</w:t>
      </w:r>
      <w:r w:rsidRPr="007E3713">
        <w:rPr>
          <w:b/>
          <w:sz w:val="28"/>
          <w:szCs w:val="28"/>
          <w:lang w:val="bg-BG"/>
        </w:rPr>
        <w:t>Определя</w:t>
      </w:r>
      <w:r>
        <w:rPr>
          <w:b/>
          <w:sz w:val="28"/>
          <w:szCs w:val="28"/>
          <w:lang w:val="bg-BG"/>
        </w:rPr>
        <w:t xml:space="preserve"> </w:t>
      </w:r>
      <w:r>
        <w:rPr>
          <w:sz w:val="28"/>
          <w:szCs w:val="28"/>
          <w:lang w:val="bg-BG"/>
        </w:rPr>
        <w:t>вътрешните актове,необходими за организацията на дейността на  читалището.</w:t>
      </w:r>
    </w:p>
    <w:p w:rsidR="007E3713" w:rsidRDefault="007E3713" w:rsidP="00A40FFE">
      <w:pPr>
        <w:rPr>
          <w:sz w:val="28"/>
          <w:szCs w:val="28"/>
          <w:lang w:val="bg-BG"/>
        </w:rPr>
      </w:pPr>
      <w:r>
        <w:rPr>
          <w:sz w:val="28"/>
          <w:szCs w:val="28"/>
          <w:lang w:val="bg-BG"/>
        </w:rPr>
        <w:t xml:space="preserve"> 4.Изключва членовете на читалището.</w:t>
      </w:r>
    </w:p>
    <w:p w:rsidR="007E3713" w:rsidRDefault="007E3713" w:rsidP="00A40FFE">
      <w:pPr>
        <w:rPr>
          <w:sz w:val="28"/>
          <w:szCs w:val="28"/>
          <w:lang w:val="bg-BG"/>
        </w:rPr>
      </w:pPr>
      <w:r>
        <w:rPr>
          <w:sz w:val="28"/>
          <w:szCs w:val="28"/>
          <w:lang w:val="bg-BG"/>
        </w:rPr>
        <w:t xml:space="preserve"> 5.</w:t>
      </w:r>
      <w:r w:rsidRPr="007E3713">
        <w:rPr>
          <w:b/>
          <w:sz w:val="28"/>
          <w:szCs w:val="28"/>
          <w:lang w:val="bg-BG"/>
        </w:rPr>
        <w:t>Определя основните насоки на дейността на читалището</w:t>
      </w:r>
      <w:r>
        <w:rPr>
          <w:sz w:val="28"/>
          <w:szCs w:val="28"/>
          <w:lang w:val="bg-BG"/>
        </w:rPr>
        <w:t>.</w:t>
      </w:r>
    </w:p>
    <w:p w:rsidR="007E3713" w:rsidRDefault="007E3713" w:rsidP="00A40FFE">
      <w:pPr>
        <w:rPr>
          <w:sz w:val="28"/>
          <w:szCs w:val="28"/>
          <w:lang w:val="bg-BG"/>
        </w:rPr>
      </w:pPr>
      <w:r>
        <w:rPr>
          <w:b/>
          <w:sz w:val="28"/>
          <w:szCs w:val="28"/>
          <w:lang w:val="bg-BG"/>
        </w:rPr>
        <w:t xml:space="preserve"> </w:t>
      </w:r>
      <w:r>
        <w:rPr>
          <w:sz w:val="28"/>
          <w:szCs w:val="28"/>
          <w:lang w:val="bg-BG"/>
        </w:rPr>
        <w:t>6.</w:t>
      </w:r>
      <w:r w:rsidR="00F212C1">
        <w:rPr>
          <w:sz w:val="28"/>
          <w:szCs w:val="28"/>
          <w:lang w:val="bg-BG"/>
        </w:rPr>
        <w:t>Отменя решения на управителните органи на читалището.</w:t>
      </w:r>
    </w:p>
    <w:p w:rsidR="00F212C1" w:rsidRDefault="00F212C1" w:rsidP="00A40FFE">
      <w:pPr>
        <w:rPr>
          <w:sz w:val="28"/>
          <w:szCs w:val="28"/>
          <w:lang w:val="bg-BG"/>
        </w:rPr>
      </w:pPr>
      <w:r>
        <w:rPr>
          <w:sz w:val="28"/>
          <w:szCs w:val="28"/>
          <w:lang w:val="bg-BG"/>
        </w:rPr>
        <w:t>7.Взема решение за членуване или прекратяване членството на читалището в читалищни сдружения.</w:t>
      </w:r>
    </w:p>
    <w:p w:rsidR="00F212C1" w:rsidRDefault="00F212C1" w:rsidP="00A40FFE">
      <w:pPr>
        <w:rPr>
          <w:sz w:val="28"/>
          <w:szCs w:val="28"/>
          <w:lang w:val="bg-BG"/>
        </w:rPr>
      </w:pPr>
      <w:r>
        <w:rPr>
          <w:sz w:val="28"/>
          <w:szCs w:val="28"/>
          <w:lang w:val="bg-BG"/>
        </w:rPr>
        <w:t>8.</w:t>
      </w:r>
      <w:r w:rsidRPr="00F212C1">
        <w:rPr>
          <w:b/>
          <w:sz w:val="28"/>
          <w:szCs w:val="28"/>
          <w:lang w:val="bg-BG"/>
        </w:rPr>
        <w:t>Утвърждава годишния отчет до 30 март на следващата година</w:t>
      </w:r>
      <w:r>
        <w:rPr>
          <w:sz w:val="28"/>
          <w:szCs w:val="28"/>
          <w:lang w:val="bg-BG"/>
        </w:rPr>
        <w:t>.</w:t>
      </w:r>
    </w:p>
    <w:p w:rsidR="00F212C1" w:rsidRDefault="00F212C1" w:rsidP="00A40FFE">
      <w:pPr>
        <w:rPr>
          <w:sz w:val="28"/>
          <w:szCs w:val="28"/>
          <w:lang w:val="bg-BG"/>
        </w:rPr>
      </w:pPr>
      <w:r>
        <w:rPr>
          <w:sz w:val="28"/>
          <w:szCs w:val="28"/>
          <w:lang w:val="bg-BG"/>
        </w:rPr>
        <w:t>9.Определя и утвърждава бюджета на читалището.</w:t>
      </w:r>
    </w:p>
    <w:p w:rsidR="00F212C1" w:rsidRDefault="00F212C1" w:rsidP="00A40FFE">
      <w:pPr>
        <w:rPr>
          <w:sz w:val="28"/>
          <w:szCs w:val="28"/>
          <w:lang w:val="bg-BG"/>
        </w:rPr>
      </w:pPr>
      <w:r>
        <w:rPr>
          <w:sz w:val="28"/>
          <w:szCs w:val="28"/>
          <w:lang w:val="bg-BG"/>
        </w:rPr>
        <w:t>10.Определя размера на членския внос.</w:t>
      </w:r>
    </w:p>
    <w:p w:rsidR="00F212C1" w:rsidRDefault="00F212C1" w:rsidP="00A40FFE">
      <w:pPr>
        <w:rPr>
          <w:sz w:val="28"/>
          <w:szCs w:val="28"/>
          <w:lang w:val="bg-BG"/>
        </w:rPr>
      </w:pPr>
      <w:r>
        <w:rPr>
          <w:sz w:val="28"/>
          <w:szCs w:val="28"/>
          <w:lang w:val="bg-BG"/>
        </w:rPr>
        <w:t>11.Взема решение за откриване на клонове на читалището,след съгласуване с общината.</w:t>
      </w:r>
    </w:p>
    <w:p w:rsidR="00F212C1" w:rsidRDefault="00F212C1" w:rsidP="00A40FFE">
      <w:pPr>
        <w:rPr>
          <w:sz w:val="28"/>
          <w:szCs w:val="28"/>
          <w:lang w:val="bg-BG"/>
        </w:rPr>
      </w:pPr>
      <w:r>
        <w:rPr>
          <w:sz w:val="28"/>
          <w:szCs w:val="28"/>
          <w:lang w:val="bg-BG"/>
        </w:rPr>
        <w:t>12.Взема решение за отнасяне до съда за незако</w:t>
      </w:r>
      <w:r w:rsidR="0042732C">
        <w:rPr>
          <w:sz w:val="28"/>
          <w:szCs w:val="28"/>
          <w:lang w:val="bg-BG"/>
        </w:rPr>
        <w:t>н</w:t>
      </w:r>
      <w:r>
        <w:rPr>
          <w:sz w:val="28"/>
          <w:szCs w:val="28"/>
          <w:lang w:val="bg-BG"/>
        </w:rPr>
        <w:t>но-съобразни действия на ръководството или членове</w:t>
      </w:r>
      <w:r w:rsidR="0042732C">
        <w:rPr>
          <w:sz w:val="28"/>
          <w:szCs w:val="28"/>
          <w:lang w:val="bg-BG"/>
        </w:rPr>
        <w:t xml:space="preserve"> на читалището.</w:t>
      </w:r>
    </w:p>
    <w:p w:rsidR="0042732C" w:rsidRDefault="0042732C" w:rsidP="00A40FFE">
      <w:pPr>
        <w:rPr>
          <w:sz w:val="28"/>
          <w:szCs w:val="28"/>
          <w:lang w:val="bg-BG"/>
        </w:rPr>
      </w:pPr>
      <w:r>
        <w:rPr>
          <w:sz w:val="28"/>
          <w:szCs w:val="28"/>
          <w:lang w:val="bg-BG"/>
        </w:rPr>
        <w:t>13.Взема решение за прекратяване на читалището.</w:t>
      </w:r>
    </w:p>
    <w:p w:rsidR="0042732C" w:rsidRDefault="0042732C" w:rsidP="00A40FFE">
      <w:pPr>
        <w:rPr>
          <w:sz w:val="28"/>
          <w:szCs w:val="28"/>
          <w:lang w:val="bg-BG"/>
        </w:rPr>
      </w:pPr>
      <w:r>
        <w:rPr>
          <w:sz w:val="28"/>
          <w:szCs w:val="28"/>
          <w:lang w:val="bg-BG"/>
        </w:rPr>
        <w:t>Чл.15./1/.Редовно общо събрание се свиква веднъж годишно.Извънредно общо събрание се свиква по решение на настоятелството от една трета от членовете имащи право на глас.При отказ на настоятелството да свика извънредно общо събрание до 15 дни от постъпване на искането на проверителната комисия или една трета от членовете,с право на глас могат да свикат от свое име Общо събрание.</w:t>
      </w:r>
    </w:p>
    <w:p w:rsidR="00DD67CC" w:rsidRDefault="00DD67CC" w:rsidP="00A40FFE">
      <w:pPr>
        <w:rPr>
          <w:sz w:val="28"/>
          <w:szCs w:val="28"/>
          <w:lang w:val="bg-BG"/>
        </w:rPr>
      </w:pPr>
      <w:r>
        <w:rPr>
          <w:sz w:val="28"/>
          <w:szCs w:val="28"/>
          <w:lang w:val="bg-BG"/>
        </w:rPr>
        <w:t>/2/.Поканата на събранието трябва да съдържа дневния ред,датата,часа и мястото на провеждането.Също така и кой го свиква.</w:t>
      </w:r>
    </w:p>
    <w:p w:rsidR="00DD67CC" w:rsidRDefault="00DD67CC" w:rsidP="00A40FFE">
      <w:pPr>
        <w:rPr>
          <w:sz w:val="28"/>
          <w:szCs w:val="28"/>
          <w:lang w:val="bg-BG"/>
        </w:rPr>
      </w:pPr>
      <w:r>
        <w:rPr>
          <w:b/>
          <w:sz w:val="28"/>
          <w:szCs w:val="28"/>
          <w:lang w:val="bg-BG"/>
        </w:rPr>
        <w:t>Поканата трябва да бъде получена от членовете срещу техен подпис и връчена не по-късно от седем дни преди датата на провеждане.</w:t>
      </w:r>
    </w:p>
    <w:p w:rsidR="00DD67CC" w:rsidRPr="00DD67CC" w:rsidRDefault="00DD67CC" w:rsidP="00DD67CC">
      <w:pPr>
        <w:pStyle w:val="ListParagraph"/>
        <w:numPr>
          <w:ilvl w:val="0"/>
          <w:numId w:val="1"/>
        </w:numPr>
        <w:rPr>
          <w:sz w:val="28"/>
          <w:szCs w:val="28"/>
          <w:lang w:val="bg-BG"/>
        </w:rPr>
      </w:pPr>
      <w:r>
        <w:rPr>
          <w:sz w:val="28"/>
          <w:szCs w:val="28"/>
          <w:lang w:val="bg-BG"/>
        </w:rPr>
        <w:lastRenderedPageBreak/>
        <w:t>7 -</w:t>
      </w:r>
    </w:p>
    <w:p w:rsidR="00DD67CC" w:rsidRDefault="00DD67CC" w:rsidP="00A40FFE">
      <w:pPr>
        <w:rPr>
          <w:sz w:val="28"/>
          <w:szCs w:val="28"/>
          <w:lang w:val="bg-BG"/>
        </w:rPr>
      </w:pPr>
      <w:r>
        <w:rPr>
          <w:sz w:val="28"/>
          <w:szCs w:val="28"/>
          <w:lang w:val="bg-BG"/>
        </w:rPr>
        <w:t xml:space="preserve">В същия срок тя трябва да бъде залепена на вратата на читалище </w:t>
      </w:r>
      <w:r w:rsidRPr="00DD67CC">
        <w:rPr>
          <w:b/>
          <w:sz w:val="28"/>
          <w:szCs w:val="28"/>
          <w:lang w:val="bg-BG"/>
        </w:rPr>
        <w:t>„Поука</w:t>
      </w:r>
      <w:r>
        <w:rPr>
          <w:sz w:val="28"/>
          <w:szCs w:val="28"/>
          <w:lang w:val="bg-BG"/>
        </w:rPr>
        <w:t>-</w:t>
      </w:r>
      <w:r w:rsidRPr="00DD67CC">
        <w:rPr>
          <w:b/>
          <w:sz w:val="28"/>
          <w:szCs w:val="28"/>
          <w:lang w:val="bg-BG"/>
        </w:rPr>
        <w:t>1919”</w:t>
      </w:r>
      <w:r>
        <w:rPr>
          <w:b/>
          <w:sz w:val="28"/>
          <w:szCs w:val="28"/>
          <w:lang w:val="bg-BG"/>
        </w:rPr>
        <w:t xml:space="preserve"> </w:t>
      </w:r>
      <w:r>
        <w:rPr>
          <w:sz w:val="28"/>
          <w:szCs w:val="28"/>
          <w:lang w:val="bg-BG"/>
        </w:rPr>
        <w:t>и на други общо достъпни места в с.Доброплодно.</w:t>
      </w:r>
    </w:p>
    <w:p w:rsidR="00DD67CC" w:rsidRDefault="00DD67CC" w:rsidP="00A40FFE">
      <w:pPr>
        <w:rPr>
          <w:sz w:val="28"/>
          <w:szCs w:val="28"/>
          <w:lang w:val="bg-BG"/>
        </w:rPr>
      </w:pPr>
      <w:r>
        <w:rPr>
          <w:sz w:val="28"/>
          <w:szCs w:val="28"/>
          <w:lang w:val="bg-BG"/>
        </w:rPr>
        <w:t xml:space="preserve">  /3/.</w:t>
      </w:r>
      <w:r w:rsidR="00086397">
        <w:rPr>
          <w:sz w:val="28"/>
          <w:szCs w:val="28"/>
          <w:lang w:val="bg-BG"/>
        </w:rPr>
        <w:t xml:space="preserve">Общото събрание е законно,ако на него присъстват най-малко половината от членовете плюс един.При липса на кворум,събранието се отлага с </w:t>
      </w:r>
      <w:r w:rsidR="00086397" w:rsidRPr="00086397">
        <w:rPr>
          <w:b/>
          <w:sz w:val="28"/>
          <w:szCs w:val="28"/>
          <w:lang w:val="bg-BG"/>
        </w:rPr>
        <w:t>1 час</w:t>
      </w:r>
      <w:r w:rsidR="00086397">
        <w:rPr>
          <w:sz w:val="28"/>
          <w:szCs w:val="28"/>
          <w:lang w:val="bg-BG"/>
        </w:rPr>
        <w:t>.Събранието е легитимно,ако на него присъстват най-малко една трета от членовете при редовно общо събрание и не по-малко от половината плюс един – при извънредно общо събрание.</w:t>
      </w:r>
    </w:p>
    <w:p w:rsidR="00086397" w:rsidRDefault="00086397" w:rsidP="00A40FFE">
      <w:pPr>
        <w:rPr>
          <w:sz w:val="28"/>
          <w:szCs w:val="28"/>
          <w:lang w:val="bg-BG"/>
        </w:rPr>
      </w:pPr>
      <w:r>
        <w:rPr>
          <w:sz w:val="28"/>
          <w:szCs w:val="28"/>
          <w:lang w:val="bg-BG"/>
        </w:rPr>
        <w:t>/4/.Решенията по чл.15. ал.1,4,10,11,12 на УСТАВА се вземат с мнозинство – най-много две трети от членовете на читалището.</w:t>
      </w:r>
    </w:p>
    <w:p w:rsidR="00086397" w:rsidRDefault="00086397" w:rsidP="00A40FFE">
      <w:pPr>
        <w:rPr>
          <w:sz w:val="28"/>
          <w:szCs w:val="28"/>
          <w:lang w:val="bg-BG"/>
        </w:rPr>
      </w:pPr>
      <w:r>
        <w:rPr>
          <w:sz w:val="28"/>
          <w:szCs w:val="28"/>
          <w:lang w:val="bg-BG"/>
        </w:rPr>
        <w:t>Останалите решения с мнозинство повече от половината от присъстващите</w:t>
      </w:r>
      <w:r w:rsidR="00B430ED">
        <w:rPr>
          <w:sz w:val="28"/>
          <w:szCs w:val="28"/>
          <w:lang w:val="bg-BG"/>
        </w:rPr>
        <w:t>.</w:t>
      </w:r>
    </w:p>
    <w:p w:rsidR="00B430ED" w:rsidRDefault="00B430ED" w:rsidP="00A40FFE">
      <w:pPr>
        <w:rPr>
          <w:sz w:val="28"/>
          <w:szCs w:val="28"/>
          <w:lang w:val="bg-BG"/>
        </w:rPr>
      </w:pPr>
      <w:r>
        <w:rPr>
          <w:sz w:val="28"/>
          <w:szCs w:val="28"/>
          <w:lang w:val="bg-BG"/>
        </w:rPr>
        <w:t>Чл.16.1.Изпълнителен орган на читалището е настоятелството,което се състои от най-малко 3-ма членове,избрани от общото събрание за период от три години.Същите да нямат роднински връзки по пряка и съребрена линия до четвърта степен.</w:t>
      </w:r>
    </w:p>
    <w:p w:rsidR="00B430ED" w:rsidRDefault="00B430ED" w:rsidP="00A40FFE">
      <w:pPr>
        <w:rPr>
          <w:sz w:val="28"/>
          <w:szCs w:val="28"/>
          <w:lang w:val="bg-BG"/>
        </w:rPr>
      </w:pPr>
      <w:r>
        <w:rPr>
          <w:sz w:val="28"/>
          <w:szCs w:val="28"/>
          <w:lang w:val="bg-BG"/>
        </w:rPr>
        <w:t>/2/.Настоятелството :</w:t>
      </w:r>
    </w:p>
    <w:p w:rsidR="00B430ED" w:rsidRDefault="00B430ED" w:rsidP="00A40FFE">
      <w:pPr>
        <w:rPr>
          <w:sz w:val="28"/>
          <w:szCs w:val="28"/>
          <w:lang w:val="bg-BG"/>
        </w:rPr>
      </w:pPr>
      <w:r>
        <w:rPr>
          <w:sz w:val="28"/>
          <w:szCs w:val="28"/>
          <w:lang w:val="bg-BG"/>
        </w:rPr>
        <w:t xml:space="preserve">       1.Свиква общото събрание.</w:t>
      </w:r>
    </w:p>
    <w:p w:rsidR="00B430ED" w:rsidRDefault="00B430ED" w:rsidP="00A40FFE">
      <w:pPr>
        <w:rPr>
          <w:sz w:val="28"/>
          <w:szCs w:val="28"/>
          <w:lang w:val="bg-BG"/>
        </w:rPr>
      </w:pPr>
      <w:r>
        <w:rPr>
          <w:sz w:val="28"/>
          <w:szCs w:val="28"/>
          <w:lang w:val="bg-BG"/>
        </w:rPr>
        <w:t xml:space="preserve">       2.Осигурява изпълнението на решенията на Общото събрание.</w:t>
      </w:r>
    </w:p>
    <w:p w:rsidR="00B430ED" w:rsidRDefault="00B430ED" w:rsidP="00A40FFE">
      <w:pPr>
        <w:rPr>
          <w:sz w:val="28"/>
          <w:szCs w:val="28"/>
          <w:lang w:val="bg-BG"/>
        </w:rPr>
      </w:pPr>
      <w:r>
        <w:rPr>
          <w:sz w:val="28"/>
          <w:szCs w:val="28"/>
          <w:lang w:val="bg-BG"/>
        </w:rPr>
        <w:t xml:space="preserve">       3.Подготвя и внася в общото събрание проект за бюджет на читалището и утвърждава щата му.</w:t>
      </w:r>
    </w:p>
    <w:p w:rsidR="00B430ED" w:rsidRDefault="00B430ED" w:rsidP="00A40FFE">
      <w:pPr>
        <w:rPr>
          <w:sz w:val="28"/>
          <w:szCs w:val="28"/>
          <w:lang w:val="bg-BG"/>
        </w:rPr>
      </w:pPr>
      <w:r>
        <w:rPr>
          <w:sz w:val="28"/>
          <w:szCs w:val="28"/>
          <w:lang w:val="bg-BG"/>
        </w:rPr>
        <w:t xml:space="preserve">       4.Подготвя и внася отчет за дейността на читалището.</w:t>
      </w:r>
    </w:p>
    <w:p w:rsidR="00B430ED" w:rsidRDefault="00B430ED" w:rsidP="00B430ED">
      <w:pPr>
        <w:spacing w:line="360" w:lineRule="auto"/>
        <w:rPr>
          <w:sz w:val="28"/>
          <w:szCs w:val="28"/>
          <w:lang w:val="bg-BG"/>
        </w:rPr>
      </w:pPr>
      <w:r>
        <w:rPr>
          <w:sz w:val="28"/>
          <w:szCs w:val="28"/>
          <w:lang w:val="bg-BG"/>
        </w:rPr>
        <w:t xml:space="preserve">       5.Назначава секретаря на читалището и утвърждава длъжностната му характеристика.</w:t>
      </w:r>
    </w:p>
    <w:p w:rsidR="00BC7F3C" w:rsidRDefault="00BC7F3C" w:rsidP="00B430ED">
      <w:pPr>
        <w:spacing w:line="360" w:lineRule="auto"/>
        <w:rPr>
          <w:sz w:val="28"/>
          <w:szCs w:val="28"/>
          <w:lang w:val="bg-BG"/>
        </w:rPr>
      </w:pPr>
      <w:r>
        <w:rPr>
          <w:sz w:val="28"/>
          <w:szCs w:val="28"/>
          <w:lang w:val="bg-BG"/>
        </w:rPr>
        <w:t xml:space="preserve">  /3/.Настоятелството взема решение с мнозинство повече от половината на членовете.</w:t>
      </w:r>
    </w:p>
    <w:p w:rsidR="00BC7F3C" w:rsidRDefault="00BC7F3C" w:rsidP="00BC7F3C">
      <w:pPr>
        <w:pStyle w:val="ListParagraph"/>
        <w:spacing w:line="360" w:lineRule="auto"/>
        <w:ind w:left="4080"/>
        <w:rPr>
          <w:sz w:val="28"/>
          <w:szCs w:val="28"/>
          <w:lang w:val="bg-BG"/>
        </w:rPr>
      </w:pPr>
      <w:r>
        <w:rPr>
          <w:sz w:val="28"/>
          <w:szCs w:val="28"/>
          <w:lang w:val="bg-BG"/>
        </w:rPr>
        <w:lastRenderedPageBreak/>
        <w:t>-8-</w:t>
      </w:r>
    </w:p>
    <w:p w:rsidR="00BC7F3C" w:rsidRDefault="00BC7F3C" w:rsidP="00BC7F3C">
      <w:pPr>
        <w:spacing w:line="360" w:lineRule="auto"/>
        <w:rPr>
          <w:sz w:val="28"/>
          <w:szCs w:val="28"/>
          <w:lang w:val="bg-BG"/>
        </w:rPr>
      </w:pPr>
      <w:r>
        <w:rPr>
          <w:sz w:val="28"/>
          <w:szCs w:val="28"/>
          <w:lang w:val="bg-BG"/>
        </w:rPr>
        <w:t>Чл.17./1/.Председателят на читалището е член на настоятелството и се избира от общото събрание за срок от три години.</w:t>
      </w:r>
    </w:p>
    <w:p w:rsidR="00BC7F3C" w:rsidRDefault="00BC7F3C" w:rsidP="00BC7F3C">
      <w:pPr>
        <w:spacing w:line="360" w:lineRule="auto"/>
        <w:rPr>
          <w:sz w:val="28"/>
          <w:szCs w:val="28"/>
          <w:lang w:val="bg-BG"/>
        </w:rPr>
      </w:pPr>
      <w:r>
        <w:rPr>
          <w:sz w:val="28"/>
          <w:szCs w:val="28"/>
          <w:lang w:val="bg-BG"/>
        </w:rPr>
        <w:t>/2/.Председателят :</w:t>
      </w:r>
    </w:p>
    <w:p w:rsidR="00BC7F3C" w:rsidRDefault="00BC7F3C" w:rsidP="00BC7F3C">
      <w:pPr>
        <w:spacing w:line="360" w:lineRule="auto"/>
        <w:rPr>
          <w:sz w:val="28"/>
          <w:szCs w:val="28"/>
          <w:lang w:val="bg-BG"/>
        </w:rPr>
      </w:pPr>
      <w:r>
        <w:rPr>
          <w:sz w:val="28"/>
          <w:szCs w:val="28"/>
          <w:lang w:val="bg-BG"/>
        </w:rPr>
        <w:t xml:space="preserve">     1.Организира дейността на читалището,съобразно закона,устава и решенията на общото събрание.</w:t>
      </w:r>
    </w:p>
    <w:p w:rsidR="00BC7F3C" w:rsidRDefault="00BC7F3C" w:rsidP="00BC7F3C">
      <w:pPr>
        <w:spacing w:line="360" w:lineRule="auto"/>
        <w:rPr>
          <w:sz w:val="28"/>
          <w:szCs w:val="28"/>
          <w:lang w:val="bg-BG"/>
        </w:rPr>
      </w:pPr>
      <w:r>
        <w:rPr>
          <w:sz w:val="28"/>
          <w:szCs w:val="28"/>
          <w:lang w:val="bg-BG"/>
        </w:rPr>
        <w:t xml:space="preserve">     2.Представлява читалището.</w:t>
      </w:r>
    </w:p>
    <w:p w:rsidR="00BC7F3C" w:rsidRDefault="00BC7F3C" w:rsidP="00BC7F3C">
      <w:pPr>
        <w:spacing w:line="360" w:lineRule="auto"/>
        <w:rPr>
          <w:sz w:val="28"/>
          <w:szCs w:val="28"/>
          <w:lang w:val="bg-BG"/>
        </w:rPr>
      </w:pPr>
      <w:r>
        <w:rPr>
          <w:sz w:val="28"/>
          <w:szCs w:val="28"/>
          <w:lang w:val="bg-BG"/>
        </w:rPr>
        <w:t xml:space="preserve">     3.Свиква и ръководи заседанията на настоятелството</w:t>
      </w:r>
      <w:r w:rsidR="00415DBA">
        <w:rPr>
          <w:sz w:val="28"/>
          <w:szCs w:val="28"/>
          <w:lang w:val="bg-BG"/>
        </w:rPr>
        <w:t xml:space="preserve"> и председателства общото събрание.</w:t>
      </w:r>
    </w:p>
    <w:p w:rsidR="00415DBA" w:rsidRDefault="00415DBA" w:rsidP="00BC7F3C">
      <w:pPr>
        <w:spacing w:line="360" w:lineRule="auto"/>
        <w:rPr>
          <w:sz w:val="28"/>
          <w:szCs w:val="28"/>
          <w:lang w:val="bg-BG"/>
        </w:rPr>
      </w:pPr>
      <w:r>
        <w:rPr>
          <w:sz w:val="28"/>
          <w:szCs w:val="28"/>
          <w:lang w:val="bg-BG"/>
        </w:rPr>
        <w:t xml:space="preserve">     4.Отчита дейността пред настоятелството.</w:t>
      </w:r>
    </w:p>
    <w:p w:rsidR="00415DBA" w:rsidRDefault="00415DBA" w:rsidP="00BC7F3C">
      <w:pPr>
        <w:spacing w:line="360" w:lineRule="auto"/>
        <w:rPr>
          <w:sz w:val="28"/>
          <w:szCs w:val="28"/>
          <w:lang w:val="bg-BG"/>
        </w:rPr>
      </w:pPr>
      <w:r>
        <w:rPr>
          <w:sz w:val="28"/>
          <w:szCs w:val="28"/>
          <w:lang w:val="bg-BG"/>
        </w:rPr>
        <w:t xml:space="preserve">     5.Назначава секретаря на читалището и утвърждава длъжностната му характеристика.</w:t>
      </w:r>
    </w:p>
    <w:p w:rsidR="00415DBA" w:rsidRDefault="00415DBA" w:rsidP="00BC7F3C">
      <w:pPr>
        <w:spacing w:line="360" w:lineRule="auto"/>
        <w:rPr>
          <w:sz w:val="28"/>
          <w:szCs w:val="28"/>
          <w:lang w:val="bg-BG"/>
        </w:rPr>
      </w:pPr>
      <w:r>
        <w:rPr>
          <w:sz w:val="28"/>
          <w:szCs w:val="28"/>
          <w:lang w:val="bg-BG"/>
        </w:rPr>
        <w:t xml:space="preserve">     6.Сключва и прекратява трудовите и </w:t>
      </w:r>
      <w:proofErr w:type="spellStart"/>
      <w:r>
        <w:rPr>
          <w:sz w:val="28"/>
          <w:szCs w:val="28"/>
          <w:lang w:val="bg-BG"/>
        </w:rPr>
        <w:t>хонорованите</w:t>
      </w:r>
      <w:proofErr w:type="spellEnd"/>
      <w:r>
        <w:rPr>
          <w:sz w:val="28"/>
          <w:szCs w:val="28"/>
          <w:lang w:val="bg-BG"/>
        </w:rPr>
        <w:t xml:space="preserve"> договори със служите-</w:t>
      </w:r>
    </w:p>
    <w:p w:rsidR="00415DBA" w:rsidRDefault="00415DBA" w:rsidP="00BC7F3C">
      <w:pPr>
        <w:spacing w:line="360" w:lineRule="auto"/>
        <w:rPr>
          <w:sz w:val="28"/>
          <w:szCs w:val="28"/>
          <w:lang w:val="bg-BG"/>
        </w:rPr>
      </w:pPr>
      <w:proofErr w:type="spellStart"/>
      <w:r>
        <w:rPr>
          <w:sz w:val="28"/>
          <w:szCs w:val="28"/>
          <w:lang w:val="bg-BG"/>
        </w:rPr>
        <w:t>лите</w:t>
      </w:r>
      <w:proofErr w:type="spellEnd"/>
      <w:r>
        <w:rPr>
          <w:sz w:val="28"/>
          <w:szCs w:val="28"/>
          <w:lang w:val="bg-BG"/>
        </w:rPr>
        <w:t xml:space="preserve"> – щатни,</w:t>
      </w:r>
      <w:proofErr w:type="spellStart"/>
      <w:r>
        <w:rPr>
          <w:sz w:val="28"/>
          <w:szCs w:val="28"/>
          <w:lang w:val="bg-BG"/>
        </w:rPr>
        <w:t>хоноровани</w:t>
      </w:r>
      <w:proofErr w:type="spellEnd"/>
      <w:r>
        <w:rPr>
          <w:sz w:val="28"/>
          <w:szCs w:val="28"/>
          <w:lang w:val="bg-BG"/>
        </w:rPr>
        <w:t>,съобразно бюджета на читалището и въз основа на решение на настоятелството.</w:t>
      </w:r>
    </w:p>
    <w:p w:rsidR="00415DBA" w:rsidRDefault="00415DBA" w:rsidP="00BC7F3C">
      <w:pPr>
        <w:spacing w:line="360" w:lineRule="auto"/>
        <w:rPr>
          <w:sz w:val="28"/>
          <w:szCs w:val="28"/>
          <w:lang w:val="bg-BG"/>
        </w:rPr>
      </w:pPr>
      <w:r>
        <w:rPr>
          <w:sz w:val="28"/>
          <w:szCs w:val="28"/>
          <w:lang w:val="bg-BG"/>
        </w:rPr>
        <w:t xml:space="preserve">     7.</w:t>
      </w:r>
      <w:r>
        <w:rPr>
          <w:b/>
          <w:sz w:val="28"/>
          <w:szCs w:val="28"/>
          <w:lang w:val="bg-BG"/>
        </w:rPr>
        <w:t>В срок до 10 ноември ежегодно представя на кмета на община Ветрино предложения за дейността на читалището през следващата година.</w:t>
      </w:r>
    </w:p>
    <w:p w:rsidR="00415DBA" w:rsidRDefault="00415DBA" w:rsidP="00BC7F3C">
      <w:pPr>
        <w:spacing w:line="360" w:lineRule="auto"/>
        <w:rPr>
          <w:sz w:val="28"/>
          <w:szCs w:val="28"/>
          <w:lang w:val="bg-BG"/>
        </w:rPr>
      </w:pPr>
      <w:r>
        <w:rPr>
          <w:sz w:val="28"/>
          <w:szCs w:val="28"/>
          <w:lang w:val="bg-BG"/>
        </w:rPr>
        <w:t xml:space="preserve"> Чл.17.а./1/.Секретарят на читалището:</w:t>
      </w:r>
    </w:p>
    <w:p w:rsidR="00415DBA" w:rsidRDefault="00415DBA" w:rsidP="00BC7F3C">
      <w:pPr>
        <w:spacing w:line="360" w:lineRule="auto"/>
        <w:rPr>
          <w:sz w:val="28"/>
          <w:szCs w:val="28"/>
          <w:lang w:val="bg-BG"/>
        </w:rPr>
      </w:pPr>
      <w:r>
        <w:rPr>
          <w:sz w:val="28"/>
          <w:szCs w:val="28"/>
          <w:lang w:val="bg-BG"/>
        </w:rPr>
        <w:t>1.Организира изпълнението на решенията на настоятелството,включително решенията на изпълнението на бюджета.</w:t>
      </w:r>
    </w:p>
    <w:p w:rsidR="007C20E4" w:rsidRDefault="007C20E4" w:rsidP="00BC7F3C">
      <w:pPr>
        <w:spacing w:line="360" w:lineRule="auto"/>
        <w:rPr>
          <w:sz w:val="28"/>
          <w:szCs w:val="28"/>
          <w:lang w:val="bg-BG"/>
        </w:rPr>
      </w:pPr>
    </w:p>
    <w:p w:rsidR="007C20E4" w:rsidRDefault="007C20E4" w:rsidP="00BC7F3C">
      <w:pPr>
        <w:spacing w:line="360" w:lineRule="auto"/>
        <w:rPr>
          <w:sz w:val="28"/>
          <w:szCs w:val="28"/>
          <w:lang w:val="bg-BG"/>
        </w:rPr>
      </w:pPr>
      <w:r>
        <w:rPr>
          <w:sz w:val="28"/>
          <w:szCs w:val="28"/>
          <w:lang w:val="bg-BG"/>
        </w:rPr>
        <w:t xml:space="preserve">                                                         -9-</w:t>
      </w:r>
    </w:p>
    <w:p w:rsidR="007C20E4" w:rsidRDefault="007C20E4" w:rsidP="00BC7F3C">
      <w:pPr>
        <w:spacing w:line="360" w:lineRule="auto"/>
        <w:rPr>
          <w:sz w:val="28"/>
          <w:szCs w:val="28"/>
          <w:lang w:val="bg-BG"/>
        </w:rPr>
      </w:pPr>
      <w:r>
        <w:rPr>
          <w:sz w:val="28"/>
          <w:szCs w:val="28"/>
          <w:lang w:val="bg-BG"/>
        </w:rPr>
        <w:t>2.Организира текущата основна и допълнителна дейност.</w:t>
      </w:r>
    </w:p>
    <w:p w:rsidR="007C20E4" w:rsidRDefault="007C20E4" w:rsidP="00BC7F3C">
      <w:pPr>
        <w:spacing w:line="360" w:lineRule="auto"/>
        <w:rPr>
          <w:sz w:val="28"/>
          <w:szCs w:val="28"/>
          <w:lang w:val="bg-BG"/>
        </w:rPr>
      </w:pPr>
      <w:r>
        <w:rPr>
          <w:sz w:val="28"/>
          <w:szCs w:val="28"/>
          <w:lang w:val="bg-BG"/>
        </w:rPr>
        <w:t xml:space="preserve">3.Отговаря за работата на щатния и </w:t>
      </w:r>
      <w:proofErr w:type="spellStart"/>
      <w:r>
        <w:rPr>
          <w:sz w:val="28"/>
          <w:szCs w:val="28"/>
          <w:lang w:val="bg-BG"/>
        </w:rPr>
        <w:t>хонорования</w:t>
      </w:r>
      <w:proofErr w:type="spellEnd"/>
      <w:r>
        <w:rPr>
          <w:sz w:val="28"/>
          <w:szCs w:val="28"/>
          <w:lang w:val="bg-BG"/>
        </w:rPr>
        <w:t xml:space="preserve"> персонал.</w:t>
      </w:r>
    </w:p>
    <w:p w:rsidR="007C20E4" w:rsidRDefault="007C20E4" w:rsidP="00BC7F3C">
      <w:pPr>
        <w:spacing w:line="360" w:lineRule="auto"/>
        <w:rPr>
          <w:sz w:val="28"/>
          <w:szCs w:val="28"/>
          <w:lang w:val="bg-BG"/>
        </w:rPr>
      </w:pPr>
      <w:r>
        <w:rPr>
          <w:sz w:val="28"/>
          <w:szCs w:val="28"/>
          <w:lang w:val="bg-BG"/>
        </w:rPr>
        <w:t>4.</w:t>
      </w:r>
      <w:r w:rsidRPr="007C20E4">
        <w:rPr>
          <w:b/>
          <w:sz w:val="28"/>
          <w:szCs w:val="28"/>
          <w:lang w:val="bg-BG"/>
        </w:rPr>
        <w:t>Представлява читалището – заедно и по отделно с председателя</w:t>
      </w:r>
      <w:r>
        <w:rPr>
          <w:sz w:val="28"/>
          <w:szCs w:val="28"/>
          <w:lang w:val="bg-BG"/>
        </w:rPr>
        <w:t>.</w:t>
      </w:r>
    </w:p>
    <w:p w:rsidR="007C20E4" w:rsidRDefault="007C20E4" w:rsidP="00BC7F3C">
      <w:pPr>
        <w:spacing w:line="360" w:lineRule="auto"/>
        <w:rPr>
          <w:sz w:val="28"/>
          <w:szCs w:val="28"/>
          <w:lang w:val="bg-BG"/>
        </w:rPr>
      </w:pPr>
      <w:r>
        <w:rPr>
          <w:sz w:val="28"/>
          <w:szCs w:val="28"/>
          <w:lang w:val="bg-BG"/>
        </w:rPr>
        <w:t>/2/.Секретарят не може да е в роднински връзки с членовете на настоятелството и проверителната комисия по права и съребрена линия до четвърта степен,както и да бъде съпруг,съпруга</w:t>
      </w:r>
      <w:r w:rsidR="00480DB2">
        <w:rPr>
          <w:sz w:val="28"/>
          <w:szCs w:val="28"/>
          <w:lang w:val="bg-BG"/>
        </w:rPr>
        <w:t xml:space="preserve"> на председателя на читалището.</w:t>
      </w:r>
    </w:p>
    <w:p w:rsidR="00480DB2" w:rsidRDefault="00480DB2" w:rsidP="00BC7F3C">
      <w:pPr>
        <w:spacing w:line="360" w:lineRule="auto"/>
        <w:rPr>
          <w:sz w:val="28"/>
          <w:szCs w:val="28"/>
          <w:lang w:val="bg-BG"/>
        </w:rPr>
      </w:pPr>
      <w:r>
        <w:rPr>
          <w:sz w:val="28"/>
          <w:szCs w:val="28"/>
          <w:lang w:val="bg-BG"/>
        </w:rPr>
        <w:t>Чл.18./1/.Проверителната комисия се състои най-малко от трима членове,избрани на изборно събрание за срок от три години.</w:t>
      </w:r>
    </w:p>
    <w:p w:rsidR="00480DB2" w:rsidRDefault="00480DB2" w:rsidP="00BC7F3C">
      <w:pPr>
        <w:spacing w:line="360" w:lineRule="auto"/>
        <w:rPr>
          <w:sz w:val="28"/>
          <w:szCs w:val="28"/>
          <w:lang w:val="bg-BG"/>
        </w:rPr>
      </w:pPr>
      <w:r>
        <w:rPr>
          <w:sz w:val="28"/>
          <w:szCs w:val="28"/>
          <w:lang w:val="bg-BG"/>
        </w:rPr>
        <w:t>/2/.Членовете на проверителната комисия не могат да бъдат лица,които са в трудово-правни отношения с читалището,или са роднини на членове на настоятелството,на председателя или на секретаря по права линия и по сватовство от първа степен.</w:t>
      </w:r>
    </w:p>
    <w:p w:rsidR="00480DB2" w:rsidRDefault="00480DB2" w:rsidP="00BC7F3C">
      <w:pPr>
        <w:spacing w:line="360" w:lineRule="auto"/>
        <w:rPr>
          <w:sz w:val="28"/>
          <w:szCs w:val="28"/>
          <w:lang w:val="bg-BG"/>
        </w:rPr>
      </w:pPr>
      <w:r>
        <w:rPr>
          <w:sz w:val="28"/>
          <w:szCs w:val="28"/>
          <w:lang w:val="bg-BG"/>
        </w:rPr>
        <w:t xml:space="preserve">/3/.Проверителната комисия осъществява контрол върху дейността на настоятелството,председателя и секретаря на читалището по </w:t>
      </w:r>
      <w:proofErr w:type="spellStart"/>
      <w:r>
        <w:rPr>
          <w:sz w:val="28"/>
          <w:szCs w:val="28"/>
          <w:lang w:val="bg-BG"/>
        </w:rPr>
        <w:t>спозване</w:t>
      </w:r>
      <w:proofErr w:type="spellEnd"/>
      <w:r>
        <w:rPr>
          <w:sz w:val="28"/>
          <w:szCs w:val="28"/>
          <w:lang w:val="bg-BG"/>
        </w:rPr>
        <w:t xml:space="preserve"> на закона,устава и решенията на общото събрание.</w:t>
      </w:r>
    </w:p>
    <w:p w:rsidR="00480DB2" w:rsidRDefault="00480DB2" w:rsidP="00BC7F3C">
      <w:pPr>
        <w:spacing w:line="360" w:lineRule="auto"/>
        <w:rPr>
          <w:sz w:val="28"/>
          <w:szCs w:val="28"/>
          <w:lang w:val="bg-BG"/>
        </w:rPr>
      </w:pPr>
      <w:r>
        <w:rPr>
          <w:sz w:val="28"/>
          <w:szCs w:val="28"/>
          <w:lang w:val="bg-BG"/>
        </w:rPr>
        <w:t>/4/.При констатирани нарушения проверителната комисия уведомява общото събрание,а при данни за извършено престъпление и органите на прокуратурата.</w:t>
      </w:r>
    </w:p>
    <w:p w:rsidR="00D83B64" w:rsidRPr="00D83B64" w:rsidRDefault="00D83B64" w:rsidP="00D83B64">
      <w:pPr>
        <w:pStyle w:val="ListParagraph"/>
        <w:numPr>
          <w:ilvl w:val="0"/>
          <w:numId w:val="1"/>
        </w:numPr>
        <w:spacing w:line="360" w:lineRule="auto"/>
        <w:rPr>
          <w:sz w:val="28"/>
          <w:szCs w:val="28"/>
          <w:lang w:val="bg-BG"/>
        </w:rPr>
      </w:pPr>
      <w:r>
        <w:rPr>
          <w:sz w:val="28"/>
          <w:szCs w:val="28"/>
          <w:lang w:val="bg-BG"/>
        </w:rPr>
        <w:lastRenderedPageBreak/>
        <w:t xml:space="preserve"> 10  -</w:t>
      </w:r>
    </w:p>
    <w:p w:rsidR="00480DB2" w:rsidRDefault="00480DB2" w:rsidP="00BC7F3C">
      <w:pPr>
        <w:spacing w:line="360" w:lineRule="auto"/>
        <w:rPr>
          <w:sz w:val="28"/>
          <w:szCs w:val="28"/>
          <w:lang w:val="bg-BG"/>
        </w:rPr>
      </w:pPr>
      <w:r>
        <w:rPr>
          <w:sz w:val="28"/>
          <w:szCs w:val="28"/>
          <w:lang w:val="bg-BG"/>
        </w:rPr>
        <w:t>Чл.19.</w:t>
      </w:r>
      <w:r>
        <w:rPr>
          <w:b/>
          <w:sz w:val="28"/>
          <w:szCs w:val="28"/>
          <w:lang w:val="bg-BG"/>
        </w:rPr>
        <w:t>Не могат да бъдат избирани за членове на настоятелство и проверителна комисия,и секретари на читалището,които са осъждани на лишаване от свобода за умишлени престъпления.</w:t>
      </w:r>
    </w:p>
    <w:p w:rsidR="00480DB2" w:rsidRDefault="00480DB2" w:rsidP="00BC7F3C">
      <w:pPr>
        <w:spacing w:line="360" w:lineRule="auto"/>
        <w:rPr>
          <w:sz w:val="28"/>
          <w:szCs w:val="28"/>
          <w:lang w:val="bg-BG"/>
        </w:rPr>
      </w:pPr>
      <w:r>
        <w:rPr>
          <w:sz w:val="28"/>
          <w:szCs w:val="28"/>
          <w:lang w:val="bg-BG"/>
        </w:rPr>
        <w:t>Г</w:t>
      </w:r>
      <w:r w:rsidR="006D40AB">
        <w:rPr>
          <w:sz w:val="28"/>
          <w:szCs w:val="28"/>
          <w:lang w:val="bg-BG"/>
        </w:rPr>
        <w:t>ЛАВА ПЕТА :</w:t>
      </w:r>
    </w:p>
    <w:p w:rsidR="006D40AB" w:rsidRDefault="006D40AB" w:rsidP="00BC7F3C">
      <w:pPr>
        <w:spacing w:line="360" w:lineRule="auto"/>
        <w:rPr>
          <w:sz w:val="28"/>
          <w:szCs w:val="28"/>
          <w:lang w:val="bg-BG"/>
        </w:rPr>
      </w:pPr>
      <w:r>
        <w:rPr>
          <w:sz w:val="28"/>
          <w:szCs w:val="28"/>
          <w:lang w:val="bg-BG"/>
        </w:rPr>
        <w:t>ИМУЩЕСТВО И ФИНАНСИ :</w:t>
      </w:r>
    </w:p>
    <w:p w:rsidR="006D40AB" w:rsidRDefault="006D40AB" w:rsidP="00BC7F3C">
      <w:pPr>
        <w:spacing w:line="360" w:lineRule="auto"/>
        <w:rPr>
          <w:sz w:val="28"/>
          <w:szCs w:val="28"/>
          <w:lang w:val="bg-BG"/>
        </w:rPr>
      </w:pPr>
      <w:r>
        <w:rPr>
          <w:sz w:val="28"/>
          <w:szCs w:val="28"/>
          <w:lang w:val="bg-BG"/>
        </w:rPr>
        <w:t>Чл.20.Имуществото на читалището се състои от право на собственост и от други вещни права,вземания,задължения, и други права.</w:t>
      </w:r>
    </w:p>
    <w:p w:rsidR="006D40AB" w:rsidRDefault="006D40AB" w:rsidP="00BC7F3C">
      <w:pPr>
        <w:spacing w:line="360" w:lineRule="auto"/>
        <w:rPr>
          <w:sz w:val="28"/>
          <w:szCs w:val="28"/>
          <w:lang w:val="bg-BG"/>
        </w:rPr>
      </w:pPr>
      <w:r>
        <w:rPr>
          <w:sz w:val="28"/>
          <w:szCs w:val="28"/>
          <w:lang w:val="bg-BG"/>
        </w:rPr>
        <w:t>Чл.21.Читалището набира средства от следните източници :</w:t>
      </w:r>
    </w:p>
    <w:p w:rsidR="006D40AB" w:rsidRDefault="006D40AB" w:rsidP="00BC7F3C">
      <w:pPr>
        <w:spacing w:line="360" w:lineRule="auto"/>
        <w:rPr>
          <w:sz w:val="28"/>
          <w:szCs w:val="28"/>
          <w:lang w:val="bg-BG"/>
        </w:rPr>
      </w:pPr>
      <w:r>
        <w:rPr>
          <w:sz w:val="28"/>
          <w:szCs w:val="28"/>
          <w:lang w:val="bg-BG"/>
        </w:rPr>
        <w:t>1.Членски внос.</w:t>
      </w:r>
    </w:p>
    <w:p w:rsidR="006D40AB" w:rsidRDefault="006D40AB" w:rsidP="00BC7F3C">
      <w:pPr>
        <w:spacing w:line="360" w:lineRule="auto"/>
        <w:rPr>
          <w:b/>
          <w:sz w:val="28"/>
          <w:szCs w:val="28"/>
          <w:lang w:val="bg-BG"/>
        </w:rPr>
      </w:pPr>
      <w:r>
        <w:rPr>
          <w:sz w:val="28"/>
          <w:szCs w:val="28"/>
          <w:lang w:val="bg-BG"/>
        </w:rPr>
        <w:t>2.</w:t>
      </w:r>
      <w:r>
        <w:rPr>
          <w:b/>
          <w:sz w:val="28"/>
          <w:szCs w:val="28"/>
          <w:lang w:val="bg-BG"/>
        </w:rPr>
        <w:t>Културно-просветна и информационна дейност.</w:t>
      </w:r>
    </w:p>
    <w:p w:rsidR="006D40AB" w:rsidRDefault="006D40AB" w:rsidP="00BC7F3C">
      <w:pPr>
        <w:spacing w:line="360" w:lineRule="auto"/>
        <w:rPr>
          <w:sz w:val="28"/>
          <w:szCs w:val="28"/>
          <w:lang w:val="bg-BG"/>
        </w:rPr>
      </w:pPr>
      <w:r>
        <w:rPr>
          <w:sz w:val="28"/>
          <w:szCs w:val="28"/>
          <w:lang w:val="bg-BG"/>
        </w:rPr>
        <w:t>3.Субсидия от държавния и общински бюджет.</w:t>
      </w:r>
    </w:p>
    <w:p w:rsidR="006D40AB" w:rsidRDefault="006D40AB" w:rsidP="00BC7F3C">
      <w:pPr>
        <w:spacing w:line="360" w:lineRule="auto"/>
        <w:rPr>
          <w:sz w:val="28"/>
          <w:szCs w:val="28"/>
          <w:lang w:val="bg-BG"/>
        </w:rPr>
      </w:pPr>
      <w:r>
        <w:rPr>
          <w:sz w:val="28"/>
          <w:szCs w:val="28"/>
          <w:lang w:val="bg-BG"/>
        </w:rPr>
        <w:t>4.Наеми от движимо и недвижимо имущество.</w:t>
      </w:r>
    </w:p>
    <w:p w:rsidR="006D40AB" w:rsidRDefault="006D40AB" w:rsidP="00BC7F3C">
      <w:pPr>
        <w:spacing w:line="360" w:lineRule="auto"/>
        <w:rPr>
          <w:sz w:val="28"/>
          <w:szCs w:val="28"/>
          <w:lang w:val="bg-BG"/>
        </w:rPr>
      </w:pPr>
      <w:r>
        <w:rPr>
          <w:sz w:val="28"/>
          <w:szCs w:val="28"/>
          <w:lang w:val="bg-BG"/>
        </w:rPr>
        <w:t>5.Дарения и завещания.</w:t>
      </w:r>
    </w:p>
    <w:p w:rsidR="006D40AB" w:rsidRDefault="006D40AB" w:rsidP="00BC7F3C">
      <w:pPr>
        <w:spacing w:line="360" w:lineRule="auto"/>
        <w:rPr>
          <w:b/>
          <w:sz w:val="28"/>
          <w:szCs w:val="28"/>
          <w:lang w:val="bg-BG"/>
        </w:rPr>
      </w:pPr>
      <w:r>
        <w:rPr>
          <w:sz w:val="28"/>
          <w:szCs w:val="28"/>
          <w:lang w:val="bg-BG"/>
        </w:rPr>
        <w:t>6.</w:t>
      </w:r>
      <w:r>
        <w:rPr>
          <w:b/>
          <w:sz w:val="28"/>
          <w:szCs w:val="28"/>
          <w:lang w:val="bg-BG"/>
        </w:rPr>
        <w:t>От стопанска дейност.</w:t>
      </w:r>
    </w:p>
    <w:p w:rsidR="006D40AB" w:rsidRDefault="006D40AB" w:rsidP="00BC7F3C">
      <w:pPr>
        <w:spacing w:line="360" w:lineRule="auto"/>
        <w:rPr>
          <w:sz w:val="28"/>
          <w:szCs w:val="28"/>
          <w:lang w:val="bg-BG"/>
        </w:rPr>
      </w:pPr>
      <w:r>
        <w:rPr>
          <w:sz w:val="28"/>
          <w:szCs w:val="28"/>
          <w:lang w:val="bg-BG"/>
        </w:rPr>
        <w:t>7.</w:t>
      </w:r>
      <w:r w:rsidR="001810C7">
        <w:rPr>
          <w:sz w:val="28"/>
          <w:szCs w:val="28"/>
          <w:lang w:val="bg-BG"/>
        </w:rPr>
        <w:t>Други приходи.</w:t>
      </w:r>
    </w:p>
    <w:p w:rsidR="001810C7" w:rsidRDefault="001810C7" w:rsidP="00BC7F3C">
      <w:pPr>
        <w:spacing w:line="360" w:lineRule="auto"/>
        <w:rPr>
          <w:sz w:val="28"/>
          <w:szCs w:val="28"/>
          <w:lang w:val="bg-BG"/>
        </w:rPr>
      </w:pPr>
      <w:r>
        <w:rPr>
          <w:sz w:val="28"/>
          <w:szCs w:val="28"/>
          <w:lang w:val="bg-BG"/>
        </w:rPr>
        <w:t xml:space="preserve">Чл.22./1/.Предложенията за годишна субсидия за Народно читалище </w:t>
      </w:r>
      <w:r>
        <w:rPr>
          <w:b/>
          <w:sz w:val="28"/>
          <w:szCs w:val="28"/>
          <w:lang w:val="bg-BG"/>
        </w:rPr>
        <w:t xml:space="preserve">„Поука-1919” </w:t>
      </w:r>
      <w:r>
        <w:rPr>
          <w:sz w:val="28"/>
          <w:szCs w:val="28"/>
          <w:lang w:val="bg-BG"/>
        </w:rPr>
        <w:t xml:space="preserve"> и механизма за нейното разпределяне се разработват от Министерството на културата,съгласувано с областните администрации и общините.</w:t>
      </w:r>
    </w:p>
    <w:p w:rsidR="00D83B64" w:rsidRPr="00D83B64" w:rsidRDefault="00D83B64" w:rsidP="00D83B64">
      <w:pPr>
        <w:pStyle w:val="ListParagraph"/>
        <w:numPr>
          <w:ilvl w:val="0"/>
          <w:numId w:val="1"/>
        </w:numPr>
        <w:spacing w:line="360" w:lineRule="auto"/>
        <w:rPr>
          <w:sz w:val="28"/>
          <w:szCs w:val="28"/>
          <w:lang w:val="bg-BG"/>
        </w:rPr>
      </w:pPr>
      <w:r>
        <w:rPr>
          <w:sz w:val="28"/>
          <w:szCs w:val="28"/>
          <w:lang w:val="bg-BG"/>
        </w:rPr>
        <w:lastRenderedPageBreak/>
        <w:t xml:space="preserve"> 11  -</w:t>
      </w:r>
    </w:p>
    <w:p w:rsidR="00C21BA5" w:rsidRDefault="00C21BA5" w:rsidP="00BC7F3C">
      <w:pPr>
        <w:spacing w:line="360" w:lineRule="auto"/>
        <w:rPr>
          <w:b/>
          <w:sz w:val="28"/>
          <w:szCs w:val="28"/>
          <w:lang w:val="bg-BG"/>
        </w:rPr>
      </w:pPr>
      <w:r>
        <w:rPr>
          <w:sz w:val="28"/>
          <w:szCs w:val="28"/>
          <w:lang w:val="bg-BG"/>
        </w:rPr>
        <w:t>/2/.</w:t>
      </w:r>
      <w:r>
        <w:rPr>
          <w:b/>
          <w:sz w:val="28"/>
          <w:szCs w:val="28"/>
          <w:lang w:val="bg-BG"/>
        </w:rPr>
        <w:t>С решение на общинския съвет Народно читалище „Поука-1919” може да бъде финансирано допълнително със средства на собствени приходи на общината.</w:t>
      </w:r>
    </w:p>
    <w:p w:rsidR="00C21BA5" w:rsidRDefault="00C21BA5" w:rsidP="00BC7F3C">
      <w:pPr>
        <w:spacing w:line="360" w:lineRule="auto"/>
        <w:rPr>
          <w:b/>
          <w:sz w:val="28"/>
          <w:szCs w:val="28"/>
          <w:lang w:val="bg-BG"/>
        </w:rPr>
      </w:pPr>
      <w:r>
        <w:rPr>
          <w:b/>
          <w:sz w:val="28"/>
          <w:szCs w:val="28"/>
          <w:lang w:val="bg-BG"/>
        </w:rPr>
        <w:t>/3/Гласуваната от общинския съвет субсидия за читалище „Поука-1919”, определена на основата на нормативи и по реда на ал.2. не може да се отклонява от общината за други цели.</w:t>
      </w:r>
    </w:p>
    <w:p w:rsidR="00C21BA5" w:rsidRDefault="00C21BA5" w:rsidP="00BC7F3C">
      <w:pPr>
        <w:spacing w:line="360" w:lineRule="auto"/>
        <w:rPr>
          <w:sz w:val="28"/>
          <w:szCs w:val="28"/>
          <w:lang w:val="bg-BG"/>
        </w:rPr>
      </w:pPr>
      <w:r>
        <w:rPr>
          <w:sz w:val="28"/>
          <w:szCs w:val="28"/>
          <w:lang w:val="bg-BG"/>
        </w:rPr>
        <w:t>Чл.23.1.Предвидените по държавния и общински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C21BA5" w:rsidRDefault="00C21BA5" w:rsidP="00BC7F3C">
      <w:pPr>
        <w:spacing w:line="360" w:lineRule="auto"/>
        <w:rPr>
          <w:sz w:val="28"/>
          <w:szCs w:val="28"/>
          <w:lang w:val="bg-BG"/>
        </w:rPr>
      </w:pPr>
      <w:r>
        <w:rPr>
          <w:sz w:val="28"/>
          <w:szCs w:val="28"/>
          <w:lang w:val="bg-BG"/>
        </w:rPr>
        <w:t>/2/.При недостиг на средства</w:t>
      </w:r>
      <w:r w:rsidR="000E6D3C">
        <w:rPr>
          <w:sz w:val="28"/>
          <w:szCs w:val="28"/>
          <w:lang w:val="bg-BG"/>
        </w:rPr>
        <w:t xml:space="preserve"> за ремонта и поддръжката на читалищната сграда, средствата се осигуряват от общинския съвет.</w:t>
      </w:r>
    </w:p>
    <w:p w:rsidR="000E6D3C" w:rsidRDefault="000E6D3C" w:rsidP="00BC7F3C">
      <w:pPr>
        <w:spacing w:line="360" w:lineRule="auto"/>
        <w:rPr>
          <w:sz w:val="28"/>
          <w:szCs w:val="28"/>
          <w:lang w:val="bg-BG"/>
        </w:rPr>
      </w:pPr>
      <w:r>
        <w:rPr>
          <w:sz w:val="28"/>
          <w:szCs w:val="28"/>
          <w:lang w:val="bg-BG"/>
        </w:rPr>
        <w:t>Чл.24./1/.Читалищата не могат да отчуждават недвижими вещи и да учредяват ипотека върху тях.</w:t>
      </w:r>
    </w:p>
    <w:p w:rsidR="000E6D3C" w:rsidRDefault="000E6D3C" w:rsidP="00BC7F3C">
      <w:pPr>
        <w:spacing w:line="360" w:lineRule="auto"/>
        <w:rPr>
          <w:sz w:val="28"/>
          <w:szCs w:val="28"/>
          <w:lang w:val="bg-BG"/>
        </w:rPr>
      </w:pPr>
      <w:r>
        <w:rPr>
          <w:sz w:val="28"/>
          <w:szCs w:val="28"/>
          <w:lang w:val="bg-BG"/>
        </w:rPr>
        <w:t>Чл.25.Недвижимото и движимо имущество, собственост на читалището, както и приходите от него не подлежат на принудително изпълнение освен вземания, произтичащи от трудово-правни отношения.</w:t>
      </w:r>
    </w:p>
    <w:p w:rsidR="000E6D3C" w:rsidRDefault="000E6D3C" w:rsidP="00BC7F3C">
      <w:pPr>
        <w:spacing w:line="360" w:lineRule="auto"/>
        <w:rPr>
          <w:sz w:val="28"/>
          <w:szCs w:val="28"/>
          <w:lang w:val="bg-BG"/>
        </w:rPr>
      </w:pPr>
      <w:r>
        <w:rPr>
          <w:sz w:val="28"/>
          <w:szCs w:val="28"/>
          <w:lang w:val="bg-BG"/>
        </w:rPr>
        <w:t>Чл.26./1/Читалищното настоятелство изготвя годишния отчет за приходите и разходите,който се приема от общото събрание.</w:t>
      </w:r>
    </w:p>
    <w:p w:rsidR="00D83B64" w:rsidRDefault="00D83B64" w:rsidP="00BC7F3C">
      <w:pPr>
        <w:spacing w:line="360" w:lineRule="auto"/>
        <w:rPr>
          <w:sz w:val="28"/>
          <w:szCs w:val="28"/>
          <w:lang w:val="bg-BG"/>
        </w:rPr>
      </w:pPr>
      <w:r>
        <w:rPr>
          <w:sz w:val="28"/>
          <w:szCs w:val="28"/>
          <w:lang w:val="bg-BG"/>
        </w:rPr>
        <w:t xml:space="preserve">        </w:t>
      </w:r>
    </w:p>
    <w:p w:rsidR="00D83B64" w:rsidRDefault="00D83B64" w:rsidP="00BC7F3C">
      <w:pPr>
        <w:spacing w:line="360" w:lineRule="auto"/>
        <w:rPr>
          <w:sz w:val="28"/>
          <w:szCs w:val="28"/>
          <w:lang w:val="bg-BG"/>
        </w:rPr>
      </w:pPr>
    </w:p>
    <w:p w:rsidR="00D83B64" w:rsidRPr="00D83B64" w:rsidRDefault="00D83B64" w:rsidP="00D83B64">
      <w:pPr>
        <w:pStyle w:val="ListParagraph"/>
        <w:numPr>
          <w:ilvl w:val="0"/>
          <w:numId w:val="1"/>
        </w:numPr>
        <w:spacing w:line="360" w:lineRule="auto"/>
        <w:rPr>
          <w:sz w:val="28"/>
          <w:szCs w:val="28"/>
          <w:lang w:val="bg-BG"/>
        </w:rPr>
      </w:pPr>
      <w:r>
        <w:rPr>
          <w:sz w:val="28"/>
          <w:szCs w:val="28"/>
          <w:lang w:val="bg-BG"/>
        </w:rPr>
        <w:lastRenderedPageBreak/>
        <w:t>12   -</w:t>
      </w:r>
    </w:p>
    <w:p w:rsidR="000E6D3C" w:rsidRDefault="000E6D3C" w:rsidP="00BC7F3C">
      <w:pPr>
        <w:spacing w:line="360" w:lineRule="auto"/>
        <w:rPr>
          <w:sz w:val="28"/>
          <w:szCs w:val="28"/>
          <w:lang w:val="bg-BG"/>
        </w:rPr>
      </w:pPr>
      <w:r>
        <w:rPr>
          <w:sz w:val="28"/>
          <w:szCs w:val="28"/>
          <w:lang w:val="bg-BG"/>
        </w:rPr>
        <w:t xml:space="preserve">/2/.Отчетът за изразходваните от бюджета средства се представя в общината,на чиято територия се намира читалище </w:t>
      </w:r>
      <w:r w:rsidRPr="000E6D3C">
        <w:rPr>
          <w:b/>
          <w:sz w:val="28"/>
          <w:szCs w:val="28"/>
          <w:lang w:val="bg-BG"/>
        </w:rPr>
        <w:t>„Поука-1919”</w:t>
      </w:r>
      <w:r>
        <w:rPr>
          <w:sz w:val="28"/>
          <w:szCs w:val="28"/>
          <w:lang w:val="bg-BG"/>
        </w:rPr>
        <w:t>,община Ветрино.</w:t>
      </w:r>
    </w:p>
    <w:p w:rsidR="000E6D3C" w:rsidRDefault="000E6D3C" w:rsidP="00BC7F3C">
      <w:pPr>
        <w:spacing w:line="360" w:lineRule="auto"/>
        <w:rPr>
          <w:b/>
          <w:sz w:val="28"/>
          <w:szCs w:val="28"/>
          <w:lang w:val="bg-BG"/>
        </w:rPr>
      </w:pPr>
      <w:r>
        <w:rPr>
          <w:sz w:val="28"/>
          <w:szCs w:val="28"/>
          <w:lang w:val="bg-BG"/>
        </w:rPr>
        <w:t>Чл.26.ал.1.</w:t>
      </w:r>
      <w:r>
        <w:rPr>
          <w:b/>
          <w:sz w:val="28"/>
          <w:szCs w:val="28"/>
          <w:lang w:val="bg-BG"/>
        </w:rPr>
        <w:t>Председателят на читалището представя ежегод</w:t>
      </w:r>
      <w:r w:rsidR="00C35F53">
        <w:rPr>
          <w:b/>
          <w:sz w:val="28"/>
          <w:szCs w:val="28"/>
          <w:lang w:val="bg-BG"/>
        </w:rPr>
        <w:t>но в срок до 10.11. на Кмета на общината предложения за своята дейност през следващата година.</w:t>
      </w:r>
    </w:p>
    <w:p w:rsidR="00C35F53" w:rsidRDefault="00C35F53" w:rsidP="00BC7F3C">
      <w:pPr>
        <w:spacing w:line="360" w:lineRule="auto"/>
        <w:rPr>
          <w:sz w:val="28"/>
          <w:szCs w:val="28"/>
          <w:lang w:val="bg-BG"/>
        </w:rPr>
      </w:pPr>
      <w:r>
        <w:rPr>
          <w:sz w:val="28"/>
          <w:szCs w:val="28"/>
          <w:lang w:val="bg-BG"/>
        </w:rPr>
        <w:t>/2/.Кметът на общината внася направените предложения в общинския съвет,който приема годишна програма за развитие на читалищната дейност.</w:t>
      </w:r>
    </w:p>
    <w:p w:rsidR="00C35F53" w:rsidRDefault="00C35F53" w:rsidP="00BC7F3C">
      <w:pPr>
        <w:spacing w:line="360" w:lineRule="auto"/>
        <w:rPr>
          <w:sz w:val="28"/>
          <w:szCs w:val="28"/>
          <w:lang w:val="bg-BG"/>
        </w:rPr>
      </w:pPr>
      <w:r>
        <w:rPr>
          <w:sz w:val="28"/>
          <w:szCs w:val="28"/>
          <w:lang w:val="bg-BG"/>
        </w:rPr>
        <w:t>/3/.Програмата по ал.2. се изпълнява от читалищата въз основа на финансово обезпечени договори, сключени с кмета на общината.</w:t>
      </w:r>
    </w:p>
    <w:p w:rsidR="00C35F53" w:rsidRDefault="00C35F53" w:rsidP="00BC7F3C">
      <w:pPr>
        <w:spacing w:line="360" w:lineRule="auto"/>
        <w:rPr>
          <w:sz w:val="28"/>
          <w:szCs w:val="28"/>
          <w:lang w:val="bg-BG"/>
        </w:rPr>
      </w:pPr>
      <w:r>
        <w:rPr>
          <w:sz w:val="28"/>
          <w:szCs w:val="28"/>
          <w:lang w:val="bg-BG"/>
        </w:rPr>
        <w:t>/4/.Председателят на читалището представя ежегодно до 31.03. пред кмета на община Ветрино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C35F53" w:rsidRDefault="00C35F53" w:rsidP="00BC7F3C">
      <w:pPr>
        <w:spacing w:line="360" w:lineRule="auto"/>
        <w:rPr>
          <w:sz w:val="28"/>
          <w:szCs w:val="28"/>
          <w:lang w:val="bg-BG"/>
        </w:rPr>
      </w:pPr>
      <w:r>
        <w:rPr>
          <w:sz w:val="28"/>
          <w:szCs w:val="28"/>
          <w:lang w:val="bg-BG"/>
        </w:rPr>
        <w:t>/5/.Докладите по ал.4. на читалищата на територията на общината се обсъждат от общинския съвет на първото открито заседание след 31 март с участието на представители на народните читалища-вносители на докладите.</w:t>
      </w:r>
    </w:p>
    <w:p w:rsidR="00C35F53" w:rsidRDefault="00C35F53" w:rsidP="00BC7F3C">
      <w:pPr>
        <w:spacing w:line="360" w:lineRule="auto"/>
        <w:rPr>
          <w:sz w:val="28"/>
          <w:szCs w:val="28"/>
          <w:lang w:val="bg-BG"/>
        </w:rPr>
      </w:pPr>
      <w:r>
        <w:rPr>
          <w:sz w:val="28"/>
          <w:szCs w:val="28"/>
          <w:lang w:val="bg-BG"/>
        </w:rPr>
        <w:t>ГЛАВА ШЕСТА  -  ПРЕКРАТЯВАНЕ :</w:t>
      </w:r>
    </w:p>
    <w:p w:rsidR="00C35F53" w:rsidRDefault="00C35F53" w:rsidP="00BC7F3C">
      <w:pPr>
        <w:spacing w:line="360" w:lineRule="auto"/>
        <w:rPr>
          <w:sz w:val="28"/>
          <w:szCs w:val="28"/>
          <w:lang w:val="bg-BG"/>
        </w:rPr>
      </w:pPr>
      <w:r>
        <w:rPr>
          <w:sz w:val="28"/>
          <w:szCs w:val="28"/>
          <w:lang w:val="bg-BG"/>
        </w:rPr>
        <w:t>Чл.27./1/.Читалището може да бъде прекратено по решение на общото събрание</w:t>
      </w:r>
      <w:r w:rsidR="00D83B64">
        <w:rPr>
          <w:sz w:val="28"/>
          <w:szCs w:val="28"/>
          <w:lang w:val="bg-BG"/>
        </w:rPr>
        <w:t>,вписано в регистъра на окръжния съд, ако:</w:t>
      </w:r>
    </w:p>
    <w:p w:rsidR="00D83B64" w:rsidRDefault="00D83B64" w:rsidP="00BC7F3C">
      <w:pPr>
        <w:spacing w:line="360" w:lineRule="auto"/>
        <w:rPr>
          <w:sz w:val="28"/>
          <w:szCs w:val="28"/>
          <w:lang w:val="bg-BG"/>
        </w:rPr>
      </w:pPr>
      <w:r>
        <w:rPr>
          <w:sz w:val="28"/>
          <w:szCs w:val="28"/>
          <w:lang w:val="bg-BG"/>
        </w:rPr>
        <w:t>1.Дейността му противоречи на закона, устава и добрите нрави.</w:t>
      </w:r>
    </w:p>
    <w:p w:rsidR="00D83B64" w:rsidRDefault="00D83B64" w:rsidP="00BC7F3C">
      <w:pPr>
        <w:spacing w:line="360" w:lineRule="auto"/>
        <w:rPr>
          <w:sz w:val="28"/>
          <w:szCs w:val="28"/>
          <w:lang w:val="bg-BG"/>
        </w:rPr>
      </w:pPr>
      <w:r>
        <w:rPr>
          <w:sz w:val="28"/>
          <w:szCs w:val="28"/>
          <w:lang w:val="bg-BG"/>
        </w:rPr>
        <w:lastRenderedPageBreak/>
        <w:t xml:space="preserve">                                                           -  13  -</w:t>
      </w:r>
    </w:p>
    <w:p w:rsidR="00D83B64" w:rsidRDefault="00D83B64" w:rsidP="00BC7F3C">
      <w:pPr>
        <w:spacing w:line="360" w:lineRule="auto"/>
        <w:rPr>
          <w:sz w:val="28"/>
          <w:szCs w:val="28"/>
          <w:lang w:val="bg-BG"/>
        </w:rPr>
      </w:pPr>
      <w:r>
        <w:rPr>
          <w:sz w:val="28"/>
          <w:szCs w:val="28"/>
          <w:lang w:val="bg-BG"/>
        </w:rPr>
        <w:t>2.Имуществото му не се използва според целите и предмета на дейността на читалището.</w:t>
      </w:r>
    </w:p>
    <w:p w:rsidR="00D83B64" w:rsidRDefault="00D83B64" w:rsidP="00BC7F3C">
      <w:pPr>
        <w:spacing w:line="360" w:lineRule="auto"/>
        <w:rPr>
          <w:sz w:val="28"/>
          <w:szCs w:val="28"/>
          <w:lang w:val="bg-BG"/>
        </w:rPr>
      </w:pPr>
      <w:r>
        <w:rPr>
          <w:sz w:val="28"/>
          <w:szCs w:val="28"/>
          <w:lang w:val="bg-BG"/>
        </w:rPr>
        <w:t>3.Е на лице трайна невъзможност читалището да действа или не развива дейност за период от две години.</w:t>
      </w:r>
    </w:p>
    <w:p w:rsidR="00D83B64" w:rsidRDefault="00D83B64" w:rsidP="00BC7F3C">
      <w:pPr>
        <w:spacing w:line="360" w:lineRule="auto"/>
        <w:rPr>
          <w:sz w:val="28"/>
          <w:szCs w:val="28"/>
          <w:lang w:val="bg-BG"/>
        </w:rPr>
      </w:pPr>
      <w:r>
        <w:rPr>
          <w:sz w:val="28"/>
          <w:szCs w:val="28"/>
          <w:lang w:val="bg-BG"/>
        </w:rPr>
        <w:t>4.Не е учредено по законния ред.</w:t>
      </w:r>
    </w:p>
    <w:p w:rsidR="00D83B64" w:rsidRDefault="00D83B64" w:rsidP="00BC7F3C">
      <w:pPr>
        <w:spacing w:line="360" w:lineRule="auto"/>
        <w:rPr>
          <w:sz w:val="28"/>
          <w:szCs w:val="28"/>
          <w:lang w:val="bg-BG"/>
        </w:rPr>
      </w:pPr>
      <w:r>
        <w:rPr>
          <w:sz w:val="28"/>
          <w:szCs w:val="28"/>
          <w:lang w:val="bg-BG"/>
        </w:rPr>
        <w:t>5.Не е изпращало изискуемите отчети.</w:t>
      </w:r>
    </w:p>
    <w:p w:rsidR="00D83B64" w:rsidRDefault="00D83B64" w:rsidP="00BC7F3C">
      <w:pPr>
        <w:spacing w:line="360" w:lineRule="auto"/>
        <w:rPr>
          <w:sz w:val="28"/>
          <w:szCs w:val="28"/>
          <w:lang w:val="bg-BG"/>
        </w:rPr>
      </w:pPr>
      <w:r>
        <w:rPr>
          <w:sz w:val="28"/>
          <w:szCs w:val="28"/>
          <w:lang w:val="bg-BG"/>
        </w:rPr>
        <w:t>6.Не е представяло доклади за своята дейност.</w:t>
      </w:r>
    </w:p>
    <w:p w:rsidR="00D83B64" w:rsidRDefault="00D83B64" w:rsidP="00BC7F3C">
      <w:pPr>
        <w:spacing w:line="360" w:lineRule="auto"/>
        <w:rPr>
          <w:sz w:val="28"/>
          <w:szCs w:val="28"/>
          <w:lang w:val="bg-BG"/>
        </w:rPr>
      </w:pPr>
      <w:r>
        <w:rPr>
          <w:sz w:val="28"/>
          <w:szCs w:val="28"/>
          <w:lang w:val="bg-BG"/>
        </w:rPr>
        <w:t>7.Е обявено в несъстоятелност.</w:t>
      </w:r>
    </w:p>
    <w:p w:rsidR="00D83B64" w:rsidRDefault="00D83B64" w:rsidP="00BC7F3C">
      <w:pPr>
        <w:spacing w:line="360" w:lineRule="auto"/>
        <w:rPr>
          <w:sz w:val="28"/>
          <w:szCs w:val="28"/>
          <w:lang w:val="bg-BG"/>
        </w:rPr>
      </w:pPr>
      <w:r>
        <w:rPr>
          <w:sz w:val="28"/>
          <w:szCs w:val="28"/>
          <w:lang w:val="bg-BG"/>
        </w:rPr>
        <w:t>8. Няма данни да е получавало и разходвало субсидии или други приходи.</w:t>
      </w:r>
    </w:p>
    <w:p w:rsidR="00D83B64" w:rsidRDefault="00D83B64" w:rsidP="00BC7F3C">
      <w:pPr>
        <w:spacing w:line="360" w:lineRule="auto"/>
        <w:rPr>
          <w:sz w:val="28"/>
          <w:szCs w:val="28"/>
          <w:lang w:val="bg-BG"/>
        </w:rPr>
      </w:pPr>
      <w:r>
        <w:rPr>
          <w:sz w:val="28"/>
          <w:szCs w:val="28"/>
          <w:lang w:val="bg-BG"/>
        </w:rPr>
        <w:t>/2/. Прекратяването на читалището по искане на прокурора се вписва служебно.</w:t>
      </w:r>
    </w:p>
    <w:p w:rsidR="00D83B64" w:rsidRDefault="00D83B64" w:rsidP="00BC7F3C">
      <w:pPr>
        <w:spacing w:line="360" w:lineRule="auto"/>
        <w:rPr>
          <w:sz w:val="28"/>
          <w:szCs w:val="28"/>
          <w:lang w:val="bg-BG"/>
        </w:rPr>
      </w:pPr>
      <w:r>
        <w:rPr>
          <w:sz w:val="28"/>
          <w:szCs w:val="28"/>
          <w:lang w:val="bg-BG"/>
        </w:rPr>
        <w:t>Чл. 28. /1/. Отменен ДВ бр.42 от 2009 г.</w:t>
      </w:r>
    </w:p>
    <w:p w:rsidR="00D83B64" w:rsidRDefault="00D83B64" w:rsidP="00BC7F3C">
      <w:pPr>
        <w:spacing w:line="360" w:lineRule="auto"/>
        <w:rPr>
          <w:sz w:val="28"/>
          <w:szCs w:val="28"/>
          <w:lang w:val="bg-BG"/>
        </w:rPr>
      </w:pPr>
      <w:r>
        <w:rPr>
          <w:sz w:val="28"/>
          <w:szCs w:val="28"/>
          <w:lang w:val="bg-BG"/>
        </w:rPr>
        <w:t>Чл.29. При прекратяване на читалищно сдружение се прилагат съответно чл.27 и 28.</w:t>
      </w:r>
    </w:p>
    <w:p w:rsidR="00285927" w:rsidRDefault="00285927" w:rsidP="00BC7F3C">
      <w:pPr>
        <w:spacing w:line="360" w:lineRule="auto"/>
        <w:rPr>
          <w:sz w:val="28"/>
          <w:szCs w:val="28"/>
          <w:lang w:val="bg-BG"/>
        </w:rPr>
      </w:pPr>
      <w:r>
        <w:rPr>
          <w:sz w:val="28"/>
          <w:szCs w:val="28"/>
          <w:lang w:val="bg-BG"/>
        </w:rPr>
        <w:t>Чл. 30. За неуредените в този закон случаи се прилага Законът за юридически лица с нестопанска цел.</w:t>
      </w:r>
    </w:p>
    <w:p w:rsidR="00285927" w:rsidRDefault="00285927" w:rsidP="00BC7F3C">
      <w:pPr>
        <w:spacing w:line="360" w:lineRule="auto"/>
        <w:rPr>
          <w:sz w:val="28"/>
          <w:szCs w:val="28"/>
          <w:lang w:val="bg-BG"/>
        </w:rPr>
      </w:pPr>
      <w:r>
        <w:rPr>
          <w:sz w:val="28"/>
          <w:szCs w:val="28"/>
          <w:lang w:val="bg-BG"/>
        </w:rPr>
        <w:t>ГЛАВА  СЕДМА :</w:t>
      </w:r>
    </w:p>
    <w:p w:rsidR="00285927" w:rsidRDefault="00285927" w:rsidP="00BC7F3C">
      <w:pPr>
        <w:spacing w:line="360" w:lineRule="auto"/>
        <w:rPr>
          <w:sz w:val="28"/>
          <w:szCs w:val="28"/>
          <w:lang w:val="bg-BG"/>
        </w:rPr>
      </w:pPr>
      <w:r>
        <w:rPr>
          <w:sz w:val="28"/>
          <w:szCs w:val="28"/>
          <w:lang w:val="bg-BG"/>
        </w:rPr>
        <w:t>ЗАКЛЮЧИТЕЛНИ  РАЗПОРЕДБИ :</w:t>
      </w:r>
    </w:p>
    <w:p w:rsidR="00285927" w:rsidRDefault="00285927" w:rsidP="00BC7F3C">
      <w:pPr>
        <w:spacing w:line="360" w:lineRule="auto"/>
        <w:rPr>
          <w:sz w:val="28"/>
          <w:szCs w:val="28"/>
          <w:lang w:val="bg-BG"/>
        </w:rPr>
      </w:pPr>
      <w:r>
        <w:rPr>
          <w:sz w:val="28"/>
          <w:szCs w:val="28"/>
          <w:lang w:val="bg-BG"/>
        </w:rPr>
        <w:t>1.Читалището има име  :  Народно читалище „</w:t>
      </w:r>
      <w:r w:rsidRPr="00285927">
        <w:rPr>
          <w:b/>
          <w:sz w:val="28"/>
          <w:szCs w:val="28"/>
          <w:lang w:val="bg-BG"/>
        </w:rPr>
        <w:t>Поука-1919</w:t>
      </w:r>
      <w:r>
        <w:rPr>
          <w:sz w:val="28"/>
          <w:szCs w:val="28"/>
          <w:lang w:val="bg-BG"/>
        </w:rPr>
        <w:t>”</w:t>
      </w:r>
    </w:p>
    <w:p w:rsidR="00D83B64" w:rsidRPr="00C35F53" w:rsidRDefault="00D83B64" w:rsidP="00BC7F3C">
      <w:pPr>
        <w:spacing w:line="360" w:lineRule="auto"/>
        <w:rPr>
          <w:sz w:val="28"/>
          <w:szCs w:val="28"/>
          <w:lang w:val="bg-BG"/>
        </w:rPr>
      </w:pPr>
    </w:p>
    <w:p w:rsidR="00415DBA" w:rsidRPr="00415DBA" w:rsidRDefault="00415DBA" w:rsidP="00BC7F3C">
      <w:pPr>
        <w:spacing w:line="360" w:lineRule="auto"/>
        <w:rPr>
          <w:sz w:val="28"/>
          <w:szCs w:val="28"/>
          <w:lang w:val="bg-BG"/>
        </w:rPr>
      </w:pPr>
    </w:p>
    <w:sectPr w:rsidR="00415DBA" w:rsidRPr="00415DBA" w:rsidSect="00F26EE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3D18"/>
    <w:multiLevelType w:val="hybridMultilevel"/>
    <w:tmpl w:val="F506AB7A"/>
    <w:lvl w:ilvl="0" w:tplc="628ACBBE">
      <w:numFmt w:val="bullet"/>
      <w:lvlText w:val="-"/>
      <w:lvlJc w:val="left"/>
      <w:pPr>
        <w:ind w:left="4080" w:hanging="360"/>
      </w:pPr>
      <w:rPr>
        <w:rFonts w:ascii="Calibri" w:eastAsiaTheme="minorHAnsi" w:hAnsi="Calibri" w:cstheme="minorBidi"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4A8"/>
    <w:rsid w:val="00086397"/>
    <w:rsid w:val="000D7147"/>
    <w:rsid w:val="000D7ADD"/>
    <w:rsid w:val="000E6D3C"/>
    <w:rsid w:val="00154C4B"/>
    <w:rsid w:val="001810C7"/>
    <w:rsid w:val="001F154C"/>
    <w:rsid w:val="00285927"/>
    <w:rsid w:val="002B5041"/>
    <w:rsid w:val="00415DBA"/>
    <w:rsid w:val="0042732C"/>
    <w:rsid w:val="00480DB2"/>
    <w:rsid w:val="005324A8"/>
    <w:rsid w:val="006D40AB"/>
    <w:rsid w:val="006D6800"/>
    <w:rsid w:val="007C2031"/>
    <w:rsid w:val="007C20E4"/>
    <w:rsid w:val="007E3713"/>
    <w:rsid w:val="00916C13"/>
    <w:rsid w:val="00A1722F"/>
    <w:rsid w:val="00A40FFE"/>
    <w:rsid w:val="00AD6FA8"/>
    <w:rsid w:val="00B0609E"/>
    <w:rsid w:val="00B430ED"/>
    <w:rsid w:val="00B743AF"/>
    <w:rsid w:val="00BC7F3C"/>
    <w:rsid w:val="00C21BA5"/>
    <w:rsid w:val="00C35F53"/>
    <w:rsid w:val="00C50E2E"/>
    <w:rsid w:val="00D20242"/>
    <w:rsid w:val="00D83B64"/>
    <w:rsid w:val="00DD67CC"/>
    <w:rsid w:val="00E62510"/>
    <w:rsid w:val="00EC228C"/>
    <w:rsid w:val="00F212C1"/>
    <w:rsid w:val="00F26EE7"/>
    <w:rsid w:val="00F71AD6"/>
    <w:rsid w:val="00FB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2018-12-27T10:51:00Z</cp:lastPrinted>
  <dcterms:created xsi:type="dcterms:W3CDTF">2018-12-27T10:53:00Z</dcterms:created>
  <dcterms:modified xsi:type="dcterms:W3CDTF">2018-12-27T10:53:00Z</dcterms:modified>
</cp:coreProperties>
</file>